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FD84" w14:textId="77777777" w:rsidR="003E0650" w:rsidRDefault="00000000">
      <w:pPr>
        <w:spacing w:after="0" w:line="242" w:lineRule="auto"/>
        <w:ind w:left="3443" w:hanging="1369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5ADE01" wp14:editId="4703C945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569720" cy="10672445"/>
                <wp:effectExtent l="0" t="0" r="0" b="0"/>
                <wp:wrapSquare wrapText="bothSides"/>
                <wp:docPr id="13856" name="Group 13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0" cy="10672445"/>
                          <a:chOff x="0" y="0"/>
                          <a:chExt cx="1569720" cy="10672445"/>
                        </a:xfrm>
                      </wpg:grpSpPr>
                      <pic:pic xmlns:pic="http://schemas.openxmlformats.org/drawingml/2006/picture">
                        <pic:nvPicPr>
                          <pic:cNvPr id="16644" name="Picture 166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5079"/>
                            <a:ext cx="1569720" cy="1066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1569720" cy="10672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0" h="10672445">
                                <a:moveTo>
                                  <a:pt x="0" y="0"/>
                                </a:moveTo>
                                <a:lnTo>
                                  <a:pt x="1569720" y="0"/>
                                </a:lnTo>
                                <a:lnTo>
                                  <a:pt x="1569720" y="10672445"/>
                                </a:lnTo>
                                <a:lnTo>
                                  <a:pt x="0" y="1067244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73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56" style="width:123.6pt;height:840.35pt;position:absolute;mso-position-horizontal-relative:page;mso-position-horizontal:absolute;margin-left:0pt;mso-position-vertical-relative:page;margin-top:0.400024pt;" coordsize="15697,106724">
                <v:shape id="Picture 16644" style="position:absolute;width:15697;height:106649;left:0;top:-50;" filled="f">
                  <v:imagedata r:id="rId19"/>
                </v:shape>
                <v:shape id="Shape 15" style="position:absolute;width:15697;height:106724;left:0;top:0;" coordsize="1569720,10672445" path="m0,0l1569720,0l1569720,10672445l0,10672445x">
                  <v:stroke weight="1pt" endcap="flat" joinstyle="miter" miterlimit="10" on="true" color="#0073c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D2E09" wp14:editId="66EC0488">
                <wp:simplePos x="0" y="0"/>
                <wp:positionH relativeFrom="page">
                  <wp:posOffset>1670050</wp:posOffset>
                </wp:positionH>
                <wp:positionV relativeFrom="page">
                  <wp:posOffset>5080</wp:posOffset>
                </wp:positionV>
                <wp:extent cx="57150" cy="10671810"/>
                <wp:effectExtent l="0" t="0" r="0" b="0"/>
                <wp:wrapSquare wrapText="bothSides"/>
                <wp:docPr id="13858" name="Group 13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" cy="10671810"/>
                          <a:chOff x="0" y="0"/>
                          <a:chExt cx="57150" cy="10671810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0" cy="1067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810">
                                <a:moveTo>
                                  <a:pt x="0" y="0"/>
                                </a:moveTo>
                                <a:lnTo>
                                  <a:pt x="0" y="10671810"/>
                                </a:lnTo>
                              </a:path>
                            </a:pathLst>
                          </a:custGeom>
                          <a:ln w="57150" cap="flat">
                            <a:miter lim="127000"/>
                          </a:ln>
                        </wps:spPr>
                        <wps:style>
                          <a:lnRef idx="1">
                            <a:srgbClr val="0073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58" style="width:4.5pt;height:840.3pt;position:absolute;mso-position-horizontal-relative:page;mso-position-horizontal:absolute;margin-left:131.5pt;mso-position-vertical-relative:page;margin-top:0.400024pt;" coordsize="571,106718">
                <v:shape id="Shape 20" style="position:absolute;width:0;height:106718;left:0;top:0;" coordsize="0,10671810" path="m0,0l0,10671810">
                  <v:stroke weight="4.5pt" endcap="flat" joinstyle="miter" miterlimit="10" on="true" color="#0073c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color w:val="0073CF"/>
          <w:sz w:val="68"/>
        </w:rPr>
        <w:t>ŠKOLNÍ VZDĚLÁVACÍ PROGRAM</w:t>
      </w:r>
      <w:r>
        <w:rPr>
          <w:color w:val="5B9BD5"/>
        </w:rPr>
        <w:t xml:space="preserve"> </w:t>
      </w:r>
    </w:p>
    <w:p w14:paraId="4511A9D0" w14:textId="77777777" w:rsidR="003E0650" w:rsidRDefault="00000000">
      <w:pPr>
        <w:spacing w:after="914" w:line="259" w:lineRule="auto"/>
        <w:ind w:left="130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776B997" wp14:editId="70BA83B5">
                <wp:extent cx="4899025" cy="12700"/>
                <wp:effectExtent l="0" t="0" r="0" b="0"/>
                <wp:docPr id="13857" name="Group 13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12700"/>
                          <a:chOff x="0" y="0"/>
                          <a:chExt cx="4899025" cy="1270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4899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73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700"/>
                            <a:ext cx="4899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73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57" style="width:385.75pt;height:1pt;mso-position-horizontal-relative:char;mso-position-vertical-relative:line" coordsize="48990,127">
                <v:shape id="Shape 17" style="position:absolute;width:48990;height:0;left:0;top:0;" coordsize="4899025,0" path="m0,0l4899025,0">
                  <v:stroke weight="1pt" endcap="flat" joinstyle="miter" miterlimit="10" on="true" color="#0073cf"/>
                  <v:fill on="false" color="#000000" opacity="0"/>
                </v:shape>
                <v:shape id="Shape 18" style="position:absolute;width:48990;height:0;left:0;top:127;" coordsize="4899025,0" path="m0,0l4899025,0">
                  <v:stroke weight="1pt" endcap="flat" joinstyle="miter" miterlimit="10" on="true" color="#0073cf"/>
                  <v:fill on="false" color="#000000" opacity="0"/>
                </v:shape>
              </v:group>
            </w:pict>
          </mc:Fallback>
        </mc:AlternateContent>
      </w:r>
    </w:p>
    <w:p w14:paraId="51AC69E0" w14:textId="77777777" w:rsidR="003E0650" w:rsidRDefault="00000000">
      <w:pPr>
        <w:spacing w:after="0" w:line="240" w:lineRule="auto"/>
        <w:ind w:left="3874" w:hanging="2553"/>
        <w:jc w:val="left"/>
      </w:pPr>
      <w:r>
        <w:rPr>
          <w:b/>
          <w:color w:val="0073CF"/>
          <w:sz w:val="52"/>
        </w:rPr>
        <w:t>Jaro, léto, podzim, zima, ve školce je přece prima.</w:t>
      </w:r>
      <w:r>
        <w:br w:type="page"/>
      </w:r>
    </w:p>
    <w:sdt>
      <w:sdtPr>
        <w:id w:val="1742214910"/>
        <w:docPartObj>
          <w:docPartGallery w:val="Table of Contents"/>
        </w:docPartObj>
      </w:sdtPr>
      <w:sdtContent>
        <w:p w14:paraId="5E66A3FE" w14:textId="77777777" w:rsidR="003E0650" w:rsidRDefault="00000000">
          <w:pPr>
            <w:pStyle w:val="Obsah1"/>
            <w:tabs>
              <w:tab w:val="right" w:leader="dot" w:pos="9160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7434">
            <w:r>
              <w:t>1 Identifikační údaje</w:t>
            </w:r>
            <w:r>
              <w:tab/>
            </w:r>
            <w:r>
              <w:fldChar w:fldCharType="begin"/>
            </w:r>
            <w:r>
              <w:instrText>PAGEREF _Toc17434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22AE3D83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35">
            <w:r>
              <w:t>1.1 Název ŠVP</w:t>
            </w:r>
            <w:r>
              <w:tab/>
            </w:r>
            <w:r>
              <w:fldChar w:fldCharType="begin"/>
            </w:r>
            <w:r>
              <w:instrText>PAGEREF _Toc17435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117A9632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36">
            <w:r>
              <w:t>1.2 Údaje o škole</w:t>
            </w:r>
            <w:r>
              <w:tab/>
            </w:r>
            <w:r>
              <w:fldChar w:fldCharType="begin"/>
            </w:r>
            <w:r>
              <w:instrText>PAGEREF _Toc17436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26E0BA35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37">
            <w:r>
              <w:t>1.3 Zřizovatel</w:t>
            </w:r>
            <w:r>
              <w:tab/>
            </w:r>
            <w:r>
              <w:fldChar w:fldCharType="begin"/>
            </w:r>
            <w:r>
              <w:instrText>PAGEREF _Toc17437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16544605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38">
            <w:r>
              <w:t>1.4 Platnost dokumentu</w:t>
            </w:r>
            <w:r>
              <w:tab/>
            </w:r>
            <w:r>
              <w:fldChar w:fldCharType="begin"/>
            </w:r>
            <w:r>
              <w:instrText>PAGEREF _Toc17438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A0EDB39" w14:textId="77777777" w:rsidR="003E0650" w:rsidRDefault="00000000">
          <w:pPr>
            <w:pStyle w:val="Obsah1"/>
            <w:tabs>
              <w:tab w:val="right" w:leader="dot" w:pos="9160"/>
            </w:tabs>
          </w:pPr>
          <w:hyperlink w:anchor="_Toc17439">
            <w:r>
              <w:t>2 Charakteristika školy</w:t>
            </w:r>
            <w:r>
              <w:tab/>
            </w:r>
            <w:r>
              <w:fldChar w:fldCharType="begin"/>
            </w:r>
            <w:r>
              <w:instrText>PAGEREF _Toc17439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66FCF664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40">
            <w:r>
              <w:t>2.1 Základní údaje</w:t>
            </w:r>
            <w:r>
              <w:tab/>
            </w:r>
            <w:r>
              <w:fldChar w:fldCharType="begin"/>
            </w:r>
            <w:r>
              <w:instrText>PAGEREF _Toc17440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11854E9F" w14:textId="77777777" w:rsidR="003E0650" w:rsidRDefault="00000000">
          <w:pPr>
            <w:pStyle w:val="Obsah1"/>
            <w:tabs>
              <w:tab w:val="right" w:leader="dot" w:pos="9160"/>
            </w:tabs>
          </w:pPr>
          <w:hyperlink w:anchor="_Toc17441">
            <w:r>
              <w:t>3 Podmínky vzdělávání</w:t>
            </w:r>
            <w:r>
              <w:tab/>
            </w:r>
            <w:r>
              <w:fldChar w:fldCharType="begin"/>
            </w:r>
            <w:r>
              <w:instrText>PAGEREF _Toc17441 \h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4225D9A4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42">
            <w:r>
              <w:t>3.1 Věcné (materiální) podmínky</w:t>
            </w:r>
            <w:r>
              <w:tab/>
            </w:r>
            <w:r>
              <w:fldChar w:fldCharType="begin"/>
            </w:r>
            <w:r>
              <w:instrText>PAGEREF _Toc17442 \h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411B450A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43">
            <w:r>
              <w:t>3.2 Životospráva</w:t>
            </w:r>
            <w:r>
              <w:tab/>
            </w:r>
            <w:r>
              <w:fldChar w:fldCharType="begin"/>
            </w:r>
            <w:r>
              <w:instrText>PAGEREF _Toc17443 \h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4E347004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44">
            <w:r>
              <w:t>3.3 Psychosociální podmínky</w:t>
            </w:r>
            <w:r>
              <w:tab/>
            </w:r>
            <w:r>
              <w:fldChar w:fldCharType="begin"/>
            </w:r>
            <w:r>
              <w:instrText>PAGEREF _Toc17444 \h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4CBA2C0F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45">
            <w:r>
              <w:t>3.4 Organizace chodu</w:t>
            </w:r>
            <w:r>
              <w:tab/>
            </w:r>
            <w:r>
              <w:fldChar w:fldCharType="begin"/>
            </w:r>
            <w:r>
              <w:instrText>PAGEREF _Toc17445 \h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1D3916CA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46">
            <w:r>
              <w:t>3.5 Řízení mateřské školy</w:t>
            </w:r>
            <w:r>
              <w:tab/>
            </w:r>
            <w:r>
              <w:fldChar w:fldCharType="begin"/>
            </w:r>
            <w:r>
              <w:instrText>PAGEREF _Toc17446 \h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322C06F8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47">
            <w:r>
              <w:t>3.6 Personální a pedagogické zajištění</w:t>
            </w:r>
            <w:r>
              <w:tab/>
            </w:r>
            <w:r>
              <w:fldChar w:fldCharType="begin"/>
            </w:r>
            <w:r>
              <w:instrText>PAGEREF _Toc17447 \h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5E142BCA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48">
            <w:r>
              <w:t>3.7 Spoluúčast rodičů</w:t>
            </w:r>
            <w:r>
              <w:tab/>
            </w:r>
            <w:r>
              <w:fldChar w:fldCharType="begin"/>
            </w:r>
            <w:r>
              <w:instrText>PAGEREF _Toc17448 \h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46E0BA1A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49">
            <w:r>
              <w:t>3.8 Spolupráce s dalšími institucemi</w:t>
            </w:r>
            <w:r>
              <w:tab/>
            </w:r>
            <w:r>
              <w:fldChar w:fldCharType="begin"/>
            </w:r>
            <w:r>
              <w:instrText>PAGEREF _Toc17449 \h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3650497E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50">
            <w:r>
              <w:t>3.9 Podmínky pro vzdělávání dětí se speciálními vzdělávacími potřebami</w:t>
            </w:r>
            <w:r>
              <w:tab/>
            </w:r>
            <w:r>
              <w:fldChar w:fldCharType="begin"/>
            </w:r>
            <w:r>
              <w:instrText>PAGEREF _Toc17450 \h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41203CA4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51">
            <w:r>
              <w:t>3.10 Podmínky vzdělávání dětí nadaných</w:t>
            </w:r>
            <w:r>
              <w:tab/>
            </w:r>
            <w:r>
              <w:fldChar w:fldCharType="begin"/>
            </w:r>
            <w:r>
              <w:instrText>PAGEREF _Toc17451 \h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0CC33F91" w14:textId="77777777" w:rsidR="003E0650" w:rsidRDefault="00000000">
          <w:pPr>
            <w:pStyle w:val="Obsah2"/>
            <w:tabs>
              <w:tab w:val="right" w:leader="dot" w:pos="9160"/>
            </w:tabs>
          </w:pPr>
          <w:hyperlink w:anchor="_Toc17452">
            <w:r>
              <w:t>3.11 Podmínky vzdělávání dětí od dvou do tří let</w:t>
            </w:r>
            <w:r>
              <w:tab/>
            </w:r>
            <w:r>
              <w:fldChar w:fldCharType="begin"/>
            </w:r>
            <w:r>
              <w:instrText>PAGEREF _Toc17452 \h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396A44F0" w14:textId="77777777" w:rsidR="003E0650" w:rsidRDefault="00000000">
          <w:pPr>
            <w:pStyle w:val="Obsah1"/>
            <w:tabs>
              <w:tab w:val="right" w:leader="dot" w:pos="9160"/>
            </w:tabs>
          </w:pPr>
          <w:hyperlink w:anchor="_Toc17453">
            <w:r>
              <w:t>4 Organizace vzdělávání</w:t>
            </w:r>
            <w:r>
              <w:tab/>
            </w:r>
            <w:r>
              <w:fldChar w:fldCharType="begin"/>
            </w:r>
            <w:r>
              <w:instrText>PAGEREF _Toc17453 \h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3CE38BEC" w14:textId="7B657B67" w:rsidR="003E0650" w:rsidRDefault="00000000">
          <w:pPr>
            <w:pStyle w:val="Obsah1"/>
            <w:tabs>
              <w:tab w:val="right" w:leader="dot" w:pos="9160"/>
            </w:tabs>
          </w:pPr>
          <w:hyperlink w:anchor="_Toc17454">
            <w:r>
              <w:t>5 Charakteristika vzdělávacího programu</w:t>
            </w:r>
            <w:r>
              <w:tab/>
            </w:r>
            <w:r>
              <w:fldChar w:fldCharType="begin"/>
            </w:r>
            <w:r>
              <w:instrText>PAGEREF _Toc17454 \h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  <w:r w:rsidR="00902F04">
            <w:t>1</w:t>
          </w:r>
        </w:p>
        <w:p w14:paraId="007BA352" w14:textId="3E4D6415" w:rsidR="003E0650" w:rsidRDefault="00000000">
          <w:pPr>
            <w:pStyle w:val="Obsah2"/>
            <w:tabs>
              <w:tab w:val="right" w:leader="dot" w:pos="9160"/>
            </w:tabs>
          </w:pPr>
          <w:hyperlink w:anchor="_Toc17455">
            <w:r>
              <w:t>5.1 Zaměření školy</w:t>
            </w:r>
            <w:r>
              <w:tab/>
            </w:r>
            <w:r>
              <w:fldChar w:fldCharType="begin"/>
            </w:r>
            <w:r>
              <w:instrText>PAGEREF _Toc17455 \h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  <w:r w:rsidR="00902F04">
            <w:t>1</w:t>
          </w:r>
        </w:p>
        <w:p w14:paraId="22353850" w14:textId="76F8CFF0" w:rsidR="003E0650" w:rsidRDefault="00000000">
          <w:pPr>
            <w:pStyle w:val="Obsah2"/>
            <w:tabs>
              <w:tab w:val="right" w:leader="dot" w:pos="9160"/>
            </w:tabs>
          </w:pPr>
          <w:hyperlink w:anchor="_Toc17456">
            <w:r>
              <w:t>5.2 Dlouhodobé cíle vzdělávacího programu</w:t>
            </w:r>
            <w:r>
              <w:tab/>
            </w:r>
            <w:r>
              <w:fldChar w:fldCharType="begin"/>
            </w:r>
            <w:r>
              <w:instrText>PAGEREF _Toc17456 \h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  <w:r w:rsidR="00902F04">
            <w:t>1</w:t>
          </w:r>
        </w:p>
        <w:p w14:paraId="6EBE1F64" w14:textId="4B9A91A0" w:rsidR="003E0650" w:rsidRDefault="00000000">
          <w:pPr>
            <w:pStyle w:val="Obsah2"/>
            <w:tabs>
              <w:tab w:val="right" w:leader="dot" w:pos="9160"/>
            </w:tabs>
          </w:pPr>
          <w:hyperlink w:anchor="_Toc17457">
            <w:r>
              <w:t>5.3 Metody a formy vzdělávání</w:t>
            </w:r>
            <w:r>
              <w:tab/>
            </w:r>
            <w:r>
              <w:fldChar w:fldCharType="begin"/>
            </w:r>
            <w:r>
              <w:instrText>PAGEREF _Toc17457 \h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  <w:r w:rsidR="00902F04">
            <w:t>2</w:t>
          </w:r>
        </w:p>
        <w:p w14:paraId="0EC72BDD" w14:textId="1565FD4F" w:rsidR="003E0650" w:rsidRDefault="00000000">
          <w:pPr>
            <w:pStyle w:val="Obsah2"/>
            <w:tabs>
              <w:tab w:val="right" w:leader="dot" w:pos="9160"/>
            </w:tabs>
          </w:pPr>
          <w:hyperlink w:anchor="_Toc17458">
            <w:r>
              <w:t>5.4 Zajištění vzdělávání dětí se speciálními vzdělávacími potřebami a dětí nadaných</w:t>
            </w:r>
            <w:r>
              <w:tab/>
            </w:r>
            <w:r>
              <w:fldChar w:fldCharType="begin"/>
            </w:r>
            <w:r>
              <w:instrText>PAGEREF _Toc17458 \h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  <w:r w:rsidR="00DC380A">
            <w:t>2</w:t>
          </w:r>
        </w:p>
        <w:p w14:paraId="09EA8824" w14:textId="746D2A79" w:rsidR="003E0650" w:rsidRDefault="00000000">
          <w:pPr>
            <w:pStyle w:val="Obsah2"/>
            <w:tabs>
              <w:tab w:val="right" w:leader="dot" w:pos="9160"/>
            </w:tabs>
          </w:pPr>
          <w:hyperlink w:anchor="_Toc17459">
            <w:r>
              <w:t>5.5 Zajištění průběhu vzdělávání dětí od dvou do tří let</w:t>
            </w:r>
            <w:r>
              <w:tab/>
            </w:r>
            <w:r>
              <w:fldChar w:fldCharType="begin"/>
            </w:r>
            <w:r>
              <w:instrText>PAGEREF _Toc17459 \h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  <w:r w:rsidR="00DC380A">
            <w:t>3</w:t>
          </w:r>
        </w:p>
        <w:p w14:paraId="499486AC" w14:textId="17BEEFF6" w:rsidR="003E0650" w:rsidRDefault="00000000" w:rsidP="007D4BA2">
          <w:pPr>
            <w:pStyle w:val="Obsah1"/>
            <w:tabs>
              <w:tab w:val="right" w:leader="dot" w:pos="9160"/>
            </w:tabs>
            <w:ind w:left="0" w:firstLine="0"/>
          </w:pPr>
          <w:hyperlink w:anchor="_Toc17462">
            <w:r w:rsidR="007D4BA2">
              <w:t>6</w:t>
            </w:r>
            <w:r>
              <w:t xml:space="preserve"> Systém evaluace</w:t>
            </w:r>
            <w:r>
              <w:tab/>
            </w:r>
            <w:r>
              <w:fldChar w:fldCharType="begin"/>
            </w:r>
            <w:r>
              <w:instrText>PAGEREF _Toc17462 \h</w:instrText>
            </w:r>
            <w:r>
              <w:fldChar w:fldCharType="separate"/>
            </w:r>
            <w:r w:rsidR="007D4BA2">
              <w:t>1</w:t>
            </w:r>
            <w:r>
              <w:fldChar w:fldCharType="end"/>
            </w:r>
          </w:hyperlink>
          <w:r w:rsidR="007D4BA2">
            <w:t>4</w:t>
          </w:r>
        </w:p>
        <w:p w14:paraId="1A925A6A" w14:textId="43304F8C" w:rsidR="003E0650" w:rsidRDefault="00000000" w:rsidP="007D4BA2">
          <w:pPr>
            <w:pStyle w:val="Obsah2"/>
            <w:tabs>
              <w:tab w:val="right" w:leader="dot" w:pos="9160"/>
            </w:tabs>
            <w:ind w:left="0" w:firstLine="0"/>
          </w:pPr>
          <w:hyperlink w:anchor="_Toc17466">
            <w:r w:rsidR="007D4BA2">
              <w:t>6.1</w:t>
            </w:r>
            <w:r>
              <w:t xml:space="preserve"> Odpovědnosti a pravidla</w:t>
            </w:r>
            <w:r>
              <w:tab/>
            </w:r>
            <w:r>
              <w:fldChar w:fldCharType="begin"/>
            </w:r>
            <w:r>
              <w:instrText>PAGEREF _Toc17466 \h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  <w:r w:rsidR="007D4BA2">
            <w:t>4</w:t>
          </w:r>
        </w:p>
        <w:p w14:paraId="7BA347FB" w14:textId="77777777" w:rsidR="003E0650" w:rsidRDefault="00000000">
          <w:r>
            <w:fldChar w:fldCharType="end"/>
          </w:r>
        </w:p>
      </w:sdtContent>
    </w:sdt>
    <w:p w14:paraId="784C070D" w14:textId="77777777" w:rsidR="007D4BA2" w:rsidRDefault="007D4BA2" w:rsidP="007D4BA2">
      <w:pPr>
        <w:pStyle w:val="Nadpis1"/>
        <w:numPr>
          <w:ilvl w:val="0"/>
          <w:numId w:val="0"/>
        </w:numPr>
        <w:ind w:left="416"/>
      </w:pPr>
      <w:bookmarkStart w:id="0" w:name="_Toc17434"/>
    </w:p>
    <w:p w14:paraId="112E9CD6" w14:textId="77777777" w:rsidR="007D4BA2" w:rsidRDefault="007D4BA2" w:rsidP="007D4BA2"/>
    <w:p w14:paraId="6CA2C8C3" w14:textId="77777777" w:rsidR="007D4BA2" w:rsidRPr="007D4BA2" w:rsidRDefault="007D4BA2" w:rsidP="007D4BA2"/>
    <w:p w14:paraId="420D6038" w14:textId="02830B10" w:rsidR="003E0650" w:rsidRDefault="00000000">
      <w:pPr>
        <w:pStyle w:val="Nadpis1"/>
        <w:ind w:left="416" w:hanging="431"/>
      </w:pPr>
      <w:r>
        <w:lastRenderedPageBreak/>
        <w:t xml:space="preserve">Identifikační údaje </w:t>
      </w:r>
      <w:bookmarkEnd w:id="0"/>
    </w:p>
    <w:p w14:paraId="16311DE3" w14:textId="77777777" w:rsidR="003E0650" w:rsidRDefault="00000000">
      <w:pPr>
        <w:pStyle w:val="Nadpis2"/>
        <w:ind w:left="563" w:hanging="578"/>
      </w:pPr>
      <w:bookmarkStart w:id="1" w:name="_Toc17435"/>
      <w:r>
        <w:t xml:space="preserve">Název ŠVP </w:t>
      </w:r>
      <w:bookmarkEnd w:id="1"/>
    </w:p>
    <w:p w14:paraId="75544343" w14:textId="77777777" w:rsidR="003E0650" w:rsidRDefault="00000000">
      <w:pPr>
        <w:pStyle w:val="Nadpis2"/>
        <w:ind w:left="563" w:hanging="578"/>
      </w:pPr>
      <w:bookmarkStart w:id="2" w:name="_Toc17436"/>
      <w:r>
        <w:t xml:space="preserve">Údaje o škole </w:t>
      </w:r>
      <w:bookmarkEnd w:id="2"/>
    </w:p>
    <w:p w14:paraId="3CA54B37" w14:textId="49A353DC" w:rsidR="003E0650" w:rsidRDefault="00000000">
      <w:pPr>
        <w:ind w:left="-5"/>
      </w:pPr>
      <w:r>
        <w:rPr>
          <w:b/>
        </w:rPr>
        <w:t xml:space="preserve">NÁZEV ŠKOLY: </w:t>
      </w:r>
      <w:r>
        <w:t>Základní škola a Mateřská škola Haňovice, příspěvková organizace</w:t>
      </w:r>
    </w:p>
    <w:p w14:paraId="2C4349C9" w14:textId="6D207458" w:rsidR="003E0650" w:rsidRDefault="00000000">
      <w:pPr>
        <w:ind w:left="-5"/>
      </w:pPr>
      <w:r>
        <w:rPr>
          <w:b/>
        </w:rPr>
        <w:t xml:space="preserve">ADRESA ŠKOLY: </w:t>
      </w:r>
      <w:r>
        <w:t>Haňovice 24, Chudobín, 78321</w:t>
      </w:r>
    </w:p>
    <w:p w14:paraId="14C33581" w14:textId="77777777" w:rsidR="000709C5" w:rsidRDefault="00000000" w:rsidP="000709C5">
      <w:pPr>
        <w:spacing w:after="0" w:line="264" w:lineRule="auto"/>
        <w:ind w:left="-6" w:right="4190" w:hanging="11"/>
        <w:jc w:val="left"/>
      </w:pPr>
      <w:r>
        <w:rPr>
          <w:b/>
        </w:rPr>
        <w:t xml:space="preserve">JMÉNO ŘEDITELE ŠKOLY: </w:t>
      </w:r>
      <w:r>
        <w:t xml:space="preserve">Mgr. Ivana Králová </w:t>
      </w:r>
    </w:p>
    <w:p w14:paraId="2C725E77" w14:textId="22BBAC06" w:rsidR="003E0650" w:rsidRDefault="00000000" w:rsidP="000709C5">
      <w:pPr>
        <w:spacing w:after="120" w:line="264" w:lineRule="auto"/>
        <w:ind w:left="-6" w:right="4190" w:hanging="11"/>
        <w:jc w:val="left"/>
      </w:pPr>
      <w:r>
        <w:rPr>
          <w:b/>
        </w:rPr>
        <w:t xml:space="preserve">KONTAKT:   </w:t>
      </w:r>
    </w:p>
    <w:p w14:paraId="50726F09" w14:textId="77777777" w:rsidR="002C517C" w:rsidRDefault="00000000" w:rsidP="000709C5">
      <w:pPr>
        <w:spacing w:after="0" w:line="526" w:lineRule="auto"/>
        <w:ind w:left="-6" w:right="5630" w:hanging="11"/>
      </w:pPr>
      <w:r>
        <w:rPr>
          <w:b/>
        </w:rPr>
        <w:t xml:space="preserve">e-mail: </w:t>
      </w:r>
      <w:r>
        <w:t xml:space="preserve">kralova.ivana@seznam.cz </w:t>
      </w:r>
    </w:p>
    <w:p w14:paraId="3A9EC8C8" w14:textId="511A8D27" w:rsidR="003E0650" w:rsidRDefault="00000000" w:rsidP="00411371">
      <w:pPr>
        <w:spacing w:after="0" w:line="526" w:lineRule="auto"/>
        <w:ind w:left="-6" w:right="5630" w:hanging="11"/>
      </w:pPr>
      <w:r>
        <w:rPr>
          <w:b/>
        </w:rPr>
        <w:t xml:space="preserve">web: </w:t>
      </w:r>
      <w:r>
        <w:t>www.zsamshanovice.cz</w:t>
      </w:r>
    </w:p>
    <w:p w14:paraId="78897A6B" w14:textId="02A5E5B1" w:rsidR="003E0650" w:rsidRDefault="00000000">
      <w:pPr>
        <w:ind w:left="-5"/>
      </w:pPr>
      <w:r>
        <w:rPr>
          <w:b/>
        </w:rPr>
        <w:t xml:space="preserve">IČ: </w:t>
      </w:r>
      <w:r>
        <w:t>70984468</w:t>
      </w:r>
    </w:p>
    <w:p w14:paraId="4D2A4BF0" w14:textId="31696695" w:rsidR="003E0650" w:rsidRDefault="00000000">
      <w:pPr>
        <w:spacing w:after="54"/>
        <w:ind w:left="-5"/>
        <w:jc w:val="left"/>
      </w:pPr>
      <w:r>
        <w:rPr>
          <w:b/>
        </w:rPr>
        <w:t xml:space="preserve">RED-IZO: </w:t>
      </w:r>
      <w:r>
        <w:t>650037669</w:t>
      </w:r>
    </w:p>
    <w:p w14:paraId="6AB013C5" w14:textId="496DB66E" w:rsidR="003E0650" w:rsidRDefault="00000000">
      <w:pPr>
        <w:spacing w:after="491"/>
        <w:ind w:left="-5"/>
        <w:jc w:val="left"/>
      </w:pPr>
      <w:r>
        <w:rPr>
          <w:b/>
        </w:rPr>
        <w:t xml:space="preserve">JMÉNO KOORDINÁTORA TVORBY ŠVP: </w:t>
      </w:r>
      <w:r>
        <w:t xml:space="preserve">Michaela Šenkýřová  </w:t>
      </w:r>
    </w:p>
    <w:p w14:paraId="7FF367BF" w14:textId="77777777" w:rsidR="003E0650" w:rsidRDefault="00000000">
      <w:pPr>
        <w:pStyle w:val="Nadpis2"/>
        <w:spacing w:after="243" w:line="259" w:lineRule="auto"/>
        <w:ind w:left="563" w:hanging="578"/>
      </w:pPr>
      <w:bookmarkStart w:id="3" w:name="_Toc17437"/>
      <w:r>
        <w:t xml:space="preserve">Zřizovatel </w:t>
      </w:r>
      <w:bookmarkEnd w:id="3"/>
    </w:p>
    <w:p w14:paraId="13AFDE93" w14:textId="77777777" w:rsidR="00411371" w:rsidRDefault="00000000" w:rsidP="00411371">
      <w:pPr>
        <w:spacing w:after="0" w:line="259" w:lineRule="auto"/>
        <w:ind w:left="-6" w:right="5126" w:hanging="11"/>
        <w:jc w:val="left"/>
      </w:pPr>
      <w:r>
        <w:rPr>
          <w:b/>
        </w:rPr>
        <w:t xml:space="preserve">NÁZEV ZŘIZOVATELE: </w:t>
      </w:r>
      <w:r>
        <w:t>OÚ Haňovice</w:t>
      </w:r>
    </w:p>
    <w:p w14:paraId="37DFFBE7" w14:textId="524DF4A9" w:rsidR="003E0650" w:rsidRDefault="00000000" w:rsidP="00411371">
      <w:pPr>
        <w:spacing w:after="485" w:line="259" w:lineRule="auto"/>
        <w:ind w:left="-5" w:right="5128"/>
        <w:jc w:val="left"/>
      </w:pPr>
      <w:r>
        <w:rPr>
          <w:b/>
        </w:rPr>
        <w:t xml:space="preserve">ADRESA ZŘIZOVATELE: </w:t>
      </w:r>
      <w:r>
        <w:t xml:space="preserve">Haňovice 62, 783 21   </w:t>
      </w:r>
    </w:p>
    <w:p w14:paraId="26CFADF4" w14:textId="77777777" w:rsidR="003E0650" w:rsidRDefault="00000000">
      <w:pPr>
        <w:pStyle w:val="Nadpis2"/>
        <w:ind w:left="563" w:hanging="578"/>
      </w:pPr>
      <w:bookmarkStart w:id="4" w:name="_Toc17438"/>
      <w:r>
        <w:t xml:space="preserve">Platnost dokumentu </w:t>
      </w:r>
      <w:bookmarkEnd w:id="4"/>
    </w:p>
    <w:p w14:paraId="085125BD" w14:textId="69014D38" w:rsidR="003E0650" w:rsidRDefault="00000000">
      <w:pPr>
        <w:spacing w:after="54"/>
        <w:ind w:left="-5"/>
        <w:jc w:val="left"/>
      </w:pPr>
      <w:r>
        <w:rPr>
          <w:b/>
        </w:rPr>
        <w:t xml:space="preserve">PLATNOST OD: </w:t>
      </w:r>
      <w:r>
        <w:t>1. 6. 2023</w:t>
      </w:r>
    </w:p>
    <w:p w14:paraId="2C216AB3" w14:textId="71FC49B0" w:rsidR="003E0650" w:rsidRDefault="00000000">
      <w:pPr>
        <w:spacing w:after="54"/>
        <w:ind w:left="-5"/>
        <w:jc w:val="left"/>
      </w:pPr>
      <w:r>
        <w:rPr>
          <w:b/>
        </w:rPr>
        <w:t xml:space="preserve">ČÍSLO JEDNACÍ: </w:t>
      </w:r>
      <w:r>
        <w:t>25/23</w:t>
      </w:r>
    </w:p>
    <w:p w14:paraId="190720DC" w14:textId="76A3D7CD" w:rsidR="003E0650" w:rsidRDefault="00000000">
      <w:pPr>
        <w:spacing w:after="1799"/>
        <w:ind w:left="-5"/>
        <w:jc w:val="left"/>
      </w:pPr>
      <w:r>
        <w:rPr>
          <w:b/>
        </w:rPr>
        <w:t xml:space="preserve">DATUM PROJEDNÁNÍ V PEDAGOGICKÉ RADĚ: </w:t>
      </w:r>
      <w:r>
        <w:t>29. 5. 2023</w:t>
      </w:r>
    </w:p>
    <w:p w14:paraId="41844481" w14:textId="77777777" w:rsidR="003E0650" w:rsidRDefault="00000000">
      <w:pPr>
        <w:ind w:left="-5"/>
      </w:pPr>
      <w:r>
        <w:t>................................................                                             .................................................</w:t>
      </w:r>
    </w:p>
    <w:p w14:paraId="0A44E5A1" w14:textId="77777777" w:rsidR="003E0650" w:rsidRDefault="00000000">
      <w:pPr>
        <w:ind w:left="-5"/>
      </w:pPr>
      <w:r>
        <w:t xml:space="preserve">            ředitel školy                                                                                  Razítko školy </w:t>
      </w:r>
    </w:p>
    <w:p w14:paraId="102A0006" w14:textId="77777777" w:rsidR="003E0650" w:rsidRDefault="00000000">
      <w:pPr>
        <w:ind w:left="-5"/>
      </w:pPr>
      <w:r>
        <w:t xml:space="preserve">      Mgr. Ivana Králová</w:t>
      </w:r>
    </w:p>
    <w:p w14:paraId="364F91F0" w14:textId="77777777" w:rsidR="003E0650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259E8107" w14:textId="77777777" w:rsidR="003E0650" w:rsidRDefault="00000000">
      <w:pPr>
        <w:pStyle w:val="Nadpis1"/>
        <w:ind w:left="416" w:hanging="431"/>
      </w:pPr>
      <w:bookmarkStart w:id="5" w:name="_Toc17439"/>
      <w:r>
        <w:lastRenderedPageBreak/>
        <w:t xml:space="preserve">Charakteristika školy </w:t>
      </w:r>
      <w:bookmarkEnd w:id="5"/>
    </w:p>
    <w:p w14:paraId="4CC89F0B" w14:textId="77777777" w:rsidR="003E0650" w:rsidRDefault="00000000">
      <w:pPr>
        <w:pStyle w:val="Nadpis2"/>
        <w:ind w:left="563" w:hanging="578"/>
      </w:pPr>
      <w:bookmarkStart w:id="6" w:name="_Toc17440"/>
      <w:r>
        <w:t xml:space="preserve">Základní údaje </w:t>
      </w:r>
      <w:bookmarkEnd w:id="6"/>
    </w:p>
    <w:p w14:paraId="478A36FF" w14:textId="6C4ECBCC" w:rsidR="003E0650" w:rsidRDefault="00000000">
      <w:pPr>
        <w:spacing w:after="54"/>
        <w:ind w:left="-5"/>
        <w:jc w:val="left"/>
      </w:pPr>
      <w:r>
        <w:rPr>
          <w:b/>
        </w:rPr>
        <w:t xml:space="preserve">Umístění školy v obci: </w:t>
      </w:r>
      <w:r>
        <w:t>v klidové zóně</w:t>
      </w:r>
    </w:p>
    <w:p w14:paraId="1C6CB1DA" w14:textId="07AC1CCC" w:rsidR="003E0650" w:rsidRDefault="00000000">
      <w:pPr>
        <w:spacing w:after="54"/>
        <w:ind w:left="-5"/>
        <w:jc w:val="left"/>
      </w:pPr>
      <w:r>
        <w:rPr>
          <w:b/>
        </w:rPr>
        <w:t xml:space="preserve">Druh provozu školy: </w:t>
      </w:r>
      <w:r w:rsidR="000709C5">
        <w:t>c</w:t>
      </w:r>
      <w:r>
        <w:t>elodenní</w:t>
      </w:r>
    </w:p>
    <w:p w14:paraId="10EFAA2D" w14:textId="70D9716F" w:rsidR="003E0650" w:rsidRDefault="00000000">
      <w:pPr>
        <w:ind w:left="-5"/>
      </w:pPr>
      <w:r>
        <w:rPr>
          <w:b/>
        </w:rPr>
        <w:t xml:space="preserve">Kapacita školy: </w:t>
      </w:r>
      <w:r>
        <w:t>21 – 50 (malá škola)</w:t>
      </w:r>
    </w:p>
    <w:p w14:paraId="556039BE" w14:textId="60E1996C" w:rsidR="003E0650" w:rsidRDefault="00000000">
      <w:pPr>
        <w:spacing w:after="59" w:line="259" w:lineRule="auto"/>
        <w:ind w:left="-5"/>
        <w:jc w:val="left"/>
      </w:pPr>
      <w:r>
        <w:rPr>
          <w:b/>
        </w:rPr>
        <w:t xml:space="preserve">Počet tříd: </w:t>
      </w:r>
      <w:r>
        <w:t>2</w:t>
      </w:r>
    </w:p>
    <w:p w14:paraId="67940D1B" w14:textId="49C7A5DE" w:rsidR="003E0650" w:rsidRDefault="00000000">
      <w:pPr>
        <w:spacing w:after="59" w:line="259" w:lineRule="auto"/>
        <w:ind w:left="-5"/>
        <w:jc w:val="left"/>
      </w:pPr>
      <w:r>
        <w:rPr>
          <w:b/>
        </w:rPr>
        <w:t xml:space="preserve">Počet pracovníků: </w:t>
      </w:r>
      <w:r>
        <w:t>7</w:t>
      </w:r>
    </w:p>
    <w:p w14:paraId="550DF850" w14:textId="77777777" w:rsidR="000709C5" w:rsidRDefault="00000000" w:rsidP="000709C5">
      <w:pPr>
        <w:spacing w:after="0" w:line="264" w:lineRule="auto"/>
        <w:ind w:left="-6" w:right="4638" w:hanging="11"/>
        <w:jc w:val="left"/>
      </w:pPr>
      <w:r>
        <w:rPr>
          <w:b/>
        </w:rPr>
        <w:t xml:space="preserve">Počet školních budov: </w:t>
      </w:r>
      <w:r>
        <w:t xml:space="preserve">2 - 5 provázaných </w:t>
      </w:r>
    </w:p>
    <w:p w14:paraId="35C7B1E8" w14:textId="70B46EDD" w:rsidR="003E0650" w:rsidRDefault="00000000" w:rsidP="000709C5">
      <w:pPr>
        <w:spacing w:after="0" w:line="240" w:lineRule="auto"/>
        <w:ind w:left="-6" w:right="4638" w:hanging="11"/>
        <w:jc w:val="left"/>
      </w:pPr>
      <w:r>
        <w:rPr>
          <w:b/>
        </w:rPr>
        <w:t xml:space="preserve">Venkovní areál školy: </w:t>
      </w:r>
      <w:r>
        <w:t xml:space="preserve">  </w:t>
      </w:r>
    </w:p>
    <w:p w14:paraId="4900D6BD" w14:textId="77777777" w:rsidR="003E0650" w:rsidRDefault="00000000">
      <w:pPr>
        <w:ind w:left="-5"/>
      </w:pPr>
      <w:r>
        <w:t>Budova je obklopena školní zahradou s herními prvky, k dispozici i multifunkční hřiště.</w:t>
      </w:r>
      <w:r>
        <w:br w:type="page"/>
      </w:r>
    </w:p>
    <w:p w14:paraId="403AF91C" w14:textId="77777777" w:rsidR="003E0650" w:rsidRDefault="00000000">
      <w:pPr>
        <w:pStyle w:val="Nadpis1"/>
        <w:ind w:left="416" w:hanging="431"/>
      </w:pPr>
      <w:bookmarkStart w:id="7" w:name="_Toc17441"/>
      <w:r>
        <w:lastRenderedPageBreak/>
        <w:t xml:space="preserve">Podmínky vzdělávání </w:t>
      </w:r>
      <w:bookmarkEnd w:id="7"/>
    </w:p>
    <w:p w14:paraId="317388F4" w14:textId="77777777" w:rsidR="003E0650" w:rsidRDefault="00000000">
      <w:pPr>
        <w:pStyle w:val="Nadpis2"/>
        <w:ind w:left="563" w:hanging="578"/>
      </w:pPr>
      <w:bookmarkStart w:id="8" w:name="_Toc17442"/>
      <w:r>
        <w:t xml:space="preserve">Věcné (materiální) podmínky </w:t>
      </w:r>
      <w:bookmarkEnd w:id="8"/>
    </w:p>
    <w:p w14:paraId="3859D40E" w14:textId="77777777" w:rsidR="003E0650" w:rsidRDefault="00000000">
      <w:pPr>
        <w:ind w:left="-5"/>
      </w:pPr>
      <w:r>
        <w:t>Dostatečně velké prostory.</w:t>
      </w:r>
    </w:p>
    <w:p w14:paraId="6928E7A3" w14:textId="77777777" w:rsidR="003E0650" w:rsidRDefault="00000000">
      <w:pPr>
        <w:ind w:left="-5"/>
      </w:pPr>
      <w:r>
        <w:t>Nábytek i ostatní vybavení je přizpůsobeno antropometrickým požadavkům.</w:t>
      </w:r>
    </w:p>
    <w:p w14:paraId="614B4E26" w14:textId="77777777" w:rsidR="003E0650" w:rsidRDefault="00000000">
      <w:pPr>
        <w:spacing w:after="403"/>
        <w:ind w:left="-5" w:right="365"/>
      </w:pPr>
      <w:r>
        <w:t>Vybavení hračkami, pomůckami, náčiním, materiály a doplňky odpovídá počtu dětí i jejich věku.</w:t>
      </w:r>
    </w:p>
    <w:p w14:paraId="21020443" w14:textId="77777777" w:rsidR="003E0650" w:rsidRDefault="00000000">
      <w:pPr>
        <w:ind w:left="-5"/>
      </w:pPr>
      <w:r>
        <w:t>Hračky a pomůcky jsou umístěny tak, aby si je děti mohly samostatně brát.</w:t>
      </w:r>
    </w:p>
    <w:p w14:paraId="656A4CDD" w14:textId="77777777" w:rsidR="003E0650" w:rsidRDefault="00000000">
      <w:pPr>
        <w:ind w:left="-5"/>
      </w:pPr>
      <w:r>
        <w:t>Děti se svými výtvory podílejí na výzdobě interiéru budovy.</w:t>
      </w:r>
    </w:p>
    <w:p w14:paraId="3A13A1E9" w14:textId="77777777" w:rsidR="003E0650" w:rsidRDefault="00000000">
      <w:pPr>
        <w:ind w:left="-5"/>
      </w:pPr>
      <w:r>
        <w:t>Zahrada svým vybavením umožňuje rozmanité pohybové a další aktivity.</w:t>
      </w:r>
    </w:p>
    <w:p w14:paraId="1E374981" w14:textId="77777777" w:rsidR="003E0650" w:rsidRDefault="00000000">
      <w:pPr>
        <w:spacing w:after="480"/>
        <w:ind w:left="-5"/>
      </w:pPr>
      <w:r>
        <w:t xml:space="preserve">Všechny vnitřní i venkovní prostory mateřské školy splňují bezpečnostní a hygienické normy dle platných předpisů.   </w:t>
      </w:r>
    </w:p>
    <w:p w14:paraId="4A0B95E1" w14:textId="77777777" w:rsidR="003E0650" w:rsidRDefault="00000000">
      <w:pPr>
        <w:pStyle w:val="Nadpis2"/>
        <w:ind w:left="563" w:hanging="578"/>
      </w:pPr>
      <w:bookmarkStart w:id="9" w:name="_Toc17443"/>
      <w:r>
        <w:t xml:space="preserve">Životospráva </w:t>
      </w:r>
      <w:bookmarkEnd w:id="9"/>
    </w:p>
    <w:p w14:paraId="3981C589" w14:textId="77777777" w:rsidR="003E0650" w:rsidRDefault="00000000">
      <w:pPr>
        <w:ind w:left="-5"/>
      </w:pPr>
      <w:r>
        <w:t>Dětem je nabízena plnohodnotná a vyvážená strava.</w:t>
      </w:r>
    </w:p>
    <w:p w14:paraId="4283E8B8" w14:textId="77777777" w:rsidR="003E0650" w:rsidRDefault="00000000">
      <w:pPr>
        <w:ind w:left="-5"/>
      </w:pPr>
      <w:r>
        <w:t>Děti mají stále k dispozici ve třídě dostatek tekutin.</w:t>
      </w:r>
    </w:p>
    <w:p w14:paraId="5983AD6A" w14:textId="77777777" w:rsidR="003E0650" w:rsidRDefault="00000000">
      <w:pPr>
        <w:ind w:left="-5"/>
      </w:pPr>
      <w:r>
        <w:t>Mezi jednotlivými podávanými pokrmy jsou dodržovány doporučené intervaly.</w:t>
      </w:r>
    </w:p>
    <w:p w14:paraId="2BA09BCB" w14:textId="77777777" w:rsidR="003E0650" w:rsidRDefault="00000000">
      <w:pPr>
        <w:ind w:left="-5"/>
      </w:pPr>
      <w:r>
        <w:t>Je zajištěn denní rytmus a řád.</w:t>
      </w:r>
    </w:p>
    <w:p w14:paraId="4B857DE2" w14:textId="77777777" w:rsidR="003E0650" w:rsidRDefault="00000000">
      <w:pPr>
        <w:ind w:left="-5"/>
      </w:pPr>
      <w:r>
        <w:t>Pobyt venku respektuje doporučenou délku.</w:t>
      </w:r>
    </w:p>
    <w:p w14:paraId="5B3B1759" w14:textId="77777777" w:rsidR="003E0650" w:rsidRDefault="00000000">
      <w:pPr>
        <w:spacing w:after="294"/>
        <w:ind w:left="-5"/>
      </w:pPr>
      <w:r>
        <w:t xml:space="preserve">Je respektována individuální potřeba aktivity a spánku.   </w:t>
      </w:r>
    </w:p>
    <w:p w14:paraId="04FB9FC8" w14:textId="6AAED53C" w:rsidR="003E0650" w:rsidRDefault="00000000">
      <w:pPr>
        <w:ind w:left="-5" w:right="380"/>
      </w:pPr>
      <w:r>
        <w:t>Zdravotní stav dětí upevňujeme i pobytem na čerstvém vzduchu při vycházkách po okolí nebo při pobytu na školní zahradě. Využíváme ročního období ke specifickým pohybovým činnostem (sáňkování, koupání, sprchování</w:t>
      </w:r>
      <w:r w:rsidR="00411371">
        <w:t>.</w:t>
      </w:r>
      <w:r>
        <w:t xml:space="preserve">..). Děti přiměřeně oblékáme a tím přispíváme k jejich otužování. </w:t>
      </w:r>
    </w:p>
    <w:p w14:paraId="442D6517" w14:textId="77777777" w:rsidR="003E0650" w:rsidRDefault="00000000">
      <w:pPr>
        <w:spacing w:after="491"/>
        <w:ind w:left="-5" w:right="365"/>
      </w:pPr>
      <w:r>
        <w:t xml:space="preserve">S předškoláky se každoročně účastníme plaveckého výcviku. </w:t>
      </w:r>
    </w:p>
    <w:p w14:paraId="1C8C0E5B" w14:textId="77777777" w:rsidR="003E0650" w:rsidRDefault="00000000">
      <w:pPr>
        <w:pStyle w:val="Nadpis2"/>
        <w:ind w:left="563" w:hanging="578"/>
      </w:pPr>
      <w:bookmarkStart w:id="10" w:name="_Toc17444"/>
      <w:r>
        <w:t xml:space="preserve">Psychosociální podmínky </w:t>
      </w:r>
      <w:bookmarkEnd w:id="10"/>
    </w:p>
    <w:p w14:paraId="440F7B38" w14:textId="77777777" w:rsidR="003E0650" w:rsidRDefault="00000000">
      <w:pPr>
        <w:ind w:left="-5"/>
      </w:pPr>
      <w:r>
        <w:t>Rovnocenné postavení všech dětí.</w:t>
      </w:r>
    </w:p>
    <w:p w14:paraId="20F6FC19" w14:textId="77777777" w:rsidR="003E0650" w:rsidRDefault="00000000">
      <w:pPr>
        <w:ind w:left="-5"/>
      </w:pPr>
      <w:r>
        <w:t>Volnost a osobní svoboda dětí je vyvážena potřebným řádem.</w:t>
      </w:r>
    </w:p>
    <w:p w14:paraId="3E31FC03" w14:textId="77777777" w:rsidR="003E0650" w:rsidRDefault="00000000">
      <w:pPr>
        <w:spacing w:after="54"/>
        <w:ind w:left="-5" w:right="365"/>
      </w:pPr>
      <w:r>
        <w:t>Vzdělávací nabídka odpovídá mentalitě dítěte a jeho potřebám.</w:t>
      </w:r>
    </w:p>
    <w:p w14:paraId="1E9DCA05" w14:textId="77777777" w:rsidR="003E0650" w:rsidRDefault="00000000">
      <w:pPr>
        <w:ind w:left="-5" w:right="3766"/>
      </w:pPr>
      <w:r>
        <w:t>Dětem je nabízena plnohodnotná a vyvážená strava Možnost postupné adaptace nově příchozím dětem.</w:t>
      </w:r>
    </w:p>
    <w:p w14:paraId="265BEDDF" w14:textId="77777777" w:rsidR="003E0650" w:rsidRDefault="00000000">
      <w:pPr>
        <w:ind w:left="-5"/>
      </w:pPr>
      <w:r>
        <w:t>Respektování potřeb dětí.</w:t>
      </w:r>
    </w:p>
    <w:p w14:paraId="2FC14580" w14:textId="77777777" w:rsidR="003E0650" w:rsidRDefault="00000000">
      <w:pPr>
        <w:ind w:left="-5"/>
      </w:pPr>
      <w:r>
        <w:t>Děti nejsou neúměrně zatěžovány, či neurotizovány spěchem a chvatem.</w:t>
      </w:r>
    </w:p>
    <w:p w14:paraId="24940FE6" w14:textId="77777777" w:rsidR="003E0650" w:rsidRDefault="00000000">
      <w:pPr>
        <w:ind w:left="-5"/>
      </w:pPr>
      <w:r>
        <w:t>Pravidla soužití jsou nastavena.</w:t>
      </w:r>
    </w:p>
    <w:p w14:paraId="5F32C092" w14:textId="77777777" w:rsidR="003E0650" w:rsidRDefault="00000000">
      <w:pPr>
        <w:ind w:left="-5"/>
      </w:pPr>
      <w:r>
        <w:t>Pedagogický styl je podporující a projevuje se vstřícnou a naslouchající komunikací.</w:t>
      </w:r>
    </w:p>
    <w:p w14:paraId="39128EF6" w14:textId="77777777" w:rsidR="003E0650" w:rsidRDefault="00000000">
      <w:pPr>
        <w:ind w:left="-5"/>
      </w:pPr>
      <w:r>
        <w:lastRenderedPageBreak/>
        <w:t>Pedagogický styl počítá s aktivní spoluúčastí a samostatným rozhodováním dítěte.</w:t>
      </w:r>
    </w:p>
    <w:p w14:paraId="180338C1" w14:textId="77777777" w:rsidR="003E0650" w:rsidRDefault="00000000">
      <w:pPr>
        <w:spacing w:after="283"/>
        <w:ind w:left="-5"/>
      </w:pPr>
      <w:r>
        <w:t xml:space="preserve">Pedagog se vyhýbá negativním slovním komentářům, nenásilně ovlivňuje prosociální vztahy (prevence šikany).   </w:t>
      </w:r>
    </w:p>
    <w:p w14:paraId="4EA4FF3B" w14:textId="77777777" w:rsidR="003E0650" w:rsidRDefault="00000000">
      <w:pPr>
        <w:spacing w:after="480"/>
        <w:ind w:left="-5" w:right="379"/>
      </w:pPr>
      <w:r>
        <w:t xml:space="preserve">Děti jsou vedeny ke vzájemné toleranci a rozvíjení vzájemné úcty k osobním hodnotám za předpokladu vhodného příkladu. Děti jsou vedeny k sociální soudružnosti, jsou připravovány na život v multikulturní společnosti a k tomu, aby vnímaly různost kulturních komunit. </w:t>
      </w:r>
    </w:p>
    <w:p w14:paraId="2AE06056" w14:textId="77777777" w:rsidR="003E0650" w:rsidRDefault="00000000">
      <w:pPr>
        <w:pStyle w:val="Nadpis2"/>
        <w:ind w:left="563" w:hanging="578"/>
      </w:pPr>
      <w:bookmarkStart w:id="11" w:name="_Toc17445"/>
      <w:r>
        <w:t xml:space="preserve">Organizace chodu </w:t>
      </w:r>
      <w:bookmarkEnd w:id="11"/>
    </w:p>
    <w:p w14:paraId="7CDC9E47" w14:textId="77777777" w:rsidR="003E0650" w:rsidRDefault="00000000">
      <w:pPr>
        <w:ind w:left="-5"/>
      </w:pPr>
      <w:r>
        <w:t>Denní řád je dostatečně pružný, reaguje na individuální možnosti dětí.</w:t>
      </w:r>
    </w:p>
    <w:p w14:paraId="36B0FE3C" w14:textId="77777777" w:rsidR="003E0650" w:rsidRDefault="00000000">
      <w:pPr>
        <w:ind w:left="-5"/>
      </w:pPr>
      <w:r>
        <w:t>Řízené zdravotně preventivní pohybové aktivity jsou zařazovány pravidelně.</w:t>
      </w:r>
    </w:p>
    <w:p w14:paraId="3F1601C3" w14:textId="77777777" w:rsidR="003E0650" w:rsidRDefault="00000000">
      <w:pPr>
        <w:ind w:left="-5"/>
      </w:pPr>
      <w:r>
        <w:t>Děti nacházejí potřebné zázemí, klid, bezpečí i soukromí.</w:t>
      </w:r>
    </w:p>
    <w:p w14:paraId="4A4E77FF" w14:textId="77777777" w:rsidR="003E0650" w:rsidRDefault="00000000">
      <w:pPr>
        <w:ind w:left="-5"/>
      </w:pPr>
      <w:r>
        <w:t>Poměr spontánních a řízených činností je v denním programu vyvážený.</w:t>
      </w:r>
    </w:p>
    <w:p w14:paraId="3F5E4987" w14:textId="77777777" w:rsidR="003E0650" w:rsidRDefault="00000000">
      <w:pPr>
        <w:ind w:left="-5"/>
      </w:pPr>
      <w:r>
        <w:t>Děti mají dostatek času i prostoru pro spontánní hru.</w:t>
      </w:r>
    </w:p>
    <w:p w14:paraId="1F379C5B" w14:textId="77777777" w:rsidR="003E0650" w:rsidRDefault="00000000">
      <w:pPr>
        <w:ind w:left="-5"/>
      </w:pPr>
      <w:r>
        <w:t>Děti jsou podněcovány k vlastní aktivitě a experimentování.</w:t>
      </w:r>
    </w:p>
    <w:p w14:paraId="33762082" w14:textId="77777777" w:rsidR="003E0650" w:rsidRDefault="00000000">
      <w:pPr>
        <w:ind w:left="-5"/>
      </w:pPr>
      <w:r>
        <w:t>Jsou vytvářeny podmínky pro individuální, skupinové i frontální činnosti.</w:t>
      </w:r>
    </w:p>
    <w:p w14:paraId="55C9DFB6" w14:textId="77777777" w:rsidR="003E0650" w:rsidRDefault="00000000">
      <w:pPr>
        <w:ind w:left="-5"/>
      </w:pPr>
      <w:r>
        <w:t>Je dbáno na osobní soukromí dětí.</w:t>
      </w:r>
    </w:p>
    <w:p w14:paraId="3C9823B5" w14:textId="77777777" w:rsidR="003E0650" w:rsidRDefault="00000000">
      <w:pPr>
        <w:ind w:left="-5"/>
      </w:pPr>
      <w:r>
        <w:t>Plánování činností vychází z potřeb a zájmů dětí.</w:t>
      </w:r>
    </w:p>
    <w:p w14:paraId="339EA162" w14:textId="77777777" w:rsidR="003E0650" w:rsidRDefault="00000000">
      <w:pPr>
        <w:ind w:left="-5"/>
      </w:pPr>
      <w:r>
        <w:t>Pro realizaci plánovaných činností jsou vytvářeny vhodné materiální podmínky.</w:t>
      </w:r>
    </w:p>
    <w:p w14:paraId="67A20324" w14:textId="77777777" w:rsidR="003E0650" w:rsidRDefault="00000000">
      <w:pPr>
        <w:spacing w:after="491"/>
        <w:ind w:left="-5"/>
      </w:pPr>
      <w:r>
        <w:t xml:space="preserve">Nejsou překračovány stanovené počty dětí ve třídě, spojování tříd je maximálně omezeno.   </w:t>
      </w:r>
    </w:p>
    <w:p w14:paraId="4D5F746A" w14:textId="77777777" w:rsidR="003E0650" w:rsidRDefault="00000000">
      <w:pPr>
        <w:pStyle w:val="Nadpis2"/>
        <w:spacing w:after="243" w:line="259" w:lineRule="auto"/>
        <w:ind w:left="563" w:hanging="578"/>
      </w:pPr>
      <w:bookmarkStart w:id="12" w:name="_Toc17446"/>
      <w:r>
        <w:t xml:space="preserve">Řízení mateřské školy </w:t>
      </w:r>
      <w:bookmarkEnd w:id="12"/>
    </w:p>
    <w:p w14:paraId="6201D568" w14:textId="77777777" w:rsidR="003E0650" w:rsidRDefault="00000000">
      <w:pPr>
        <w:ind w:left="-5"/>
      </w:pPr>
      <w:r>
        <w:t>Povinnosti, pravomoci a úkoly všech pracovníků jsou jasně vymezeny.</w:t>
      </w:r>
    </w:p>
    <w:p w14:paraId="7B64DAE2" w14:textId="77777777" w:rsidR="003E0650" w:rsidRDefault="00000000">
      <w:pPr>
        <w:spacing w:after="54"/>
        <w:ind w:left="-5" w:right="365"/>
      </w:pPr>
      <w:r>
        <w:t>Je vytvořen funkční informační systém.</w:t>
      </w:r>
    </w:p>
    <w:p w14:paraId="672E03B7" w14:textId="77777777" w:rsidR="003E0650" w:rsidRDefault="00000000">
      <w:pPr>
        <w:ind w:left="-5"/>
      </w:pPr>
      <w:r>
        <w:t>Při vedení zaměstnanců ředitelka zapojuje spolupracovníky do řízení.</w:t>
      </w:r>
    </w:p>
    <w:p w14:paraId="6B5167CF" w14:textId="77777777" w:rsidR="003E0650" w:rsidRDefault="00000000">
      <w:pPr>
        <w:ind w:left="-5"/>
      </w:pPr>
      <w:r>
        <w:t>Ředitelka vyhodnocuje práci všech zaměstnanců.</w:t>
      </w:r>
    </w:p>
    <w:p w14:paraId="2D08525B" w14:textId="77777777" w:rsidR="003E0650" w:rsidRDefault="00000000">
      <w:pPr>
        <w:ind w:left="-5"/>
      </w:pPr>
      <w:r>
        <w:t>Pedagogický sbor pracuje jako tým.</w:t>
      </w:r>
    </w:p>
    <w:p w14:paraId="334C451A" w14:textId="77777777" w:rsidR="003E0650" w:rsidRDefault="00000000">
      <w:pPr>
        <w:ind w:left="-5"/>
      </w:pPr>
      <w:r>
        <w:t>Plánování pedagogické práce a chodu mateřské školy je funkční.</w:t>
      </w:r>
    </w:p>
    <w:p w14:paraId="1003BA55" w14:textId="77777777" w:rsidR="003E0650" w:rsidRDefault="00000000">
      <w:pPr>
        <w:ind w:left="-5"/>
      </w:pPr>
      <w:r>
        <w:t>Ředitelka vychází z analýzy a využívá zpětné vazby.</w:t>
      </w:r>
    </w:p>
    <w:p w14:paraId="7A101815" w14:textId="77777777" w:rsidR="003E0650" w:rsidRDefault="00000000">
      <w:pPr>
        <w:ind w:left="-5"/>
      </w:pPr>
      <w:r>
        <w:t>Ředitelka vypracovává školní vzdělávací program ve spolupráci s ostatními pedagogy.</w:t>
      </w:r>
    </w:p>
    <w:p w14:paraId="5678C93A" w14:textId="77777777" w:rsidR="003E0650" w:rsidRDefault="00000000">
      <w:pPr>
        <w:spacing w:after="294"/>
        <w:ind w:left="-5"/>
      </w:pPr>
      <w:r>
        <w:t xml:space="preserve">Mateřská škola spolupracuje se zřizovatelem a dalšími organizacemi v místě.   </w:t>
      </w:r>
    </w:p>
    <w:p w14:paraId="72CC899D" w14:textId="77777777" w:rsidR="003E0650" w:rsidRDefault="00000000">
      <w:pPr>
        <w:spacing w:after="283"/>
        <w:ind w:left="-5"/>
      </w:pPr>
      <w:r>
        <w:t xml:space="preserve">Naší snahou je vytvořit v mateřské škole ovzduší vzájemné důvěry, úcty a tolerance, solidarity a spolupráce. </w:t>
      </w:r>
    </w:p>
    <w:p w14:paraId="2BC83A2E" w14:textId="77777777" w:rsidR="003E0650" w:rsidRDefault="00000000">
      <w:pPr>
        <w:ind w:left="-5"/>
      </w:pPr>
      <w:r>
        <w:t xml:space="preserve">Respektujeme odlišné typy osobností, spektrum názorů. Velikou pozornost věnujeme mezilidským vztahům u všech zúčastněných, zvláště pak mezi zaměstnanci a dětmi, učitelkou a rodiči. </w:t>
      </w:r>
    </w:p>
    <w:p w14:paraId="3B6CD126" w14:textId="77777777" w:rsidR="003E0650" w:rsidRDefault="00000000">
      <w:pPr>
        <w:pStyle w:val="Nadpis2"/>
        <w:ind w:left="563" w:hanging="578"/>
      </w:pPr>
      <w:bookmarkStart w:id="13" w:name="_Toc17447"/>
      <w:r>
        <w:lastRenderedPageBreak/>
        <w:t xml:space="preserve">Personální a pedagogické zajištění </w:t>
      </w:r>
      <w:bookmarkEnd w:id="13"/>
    </w:p>
    <w:p w14:paraId="58A081DC" w14:textId="77777777" w:rsidR="003E0650" w:rsidRDefault="00000000">
      <w:pPr>
        <w:ind w:left="-5"/>
      </w:pPr>
      <w:r>
        <w:t>Služby pedagogů zajištují optimální pedagogickou péči.</w:t>
      </w:r>
    </w:p>
    <w:p w14:paraId="20A2B3B5" w14:textId="77777777" w:rsidR="003E0650" w:rsidRDefault="00000000">
      <w:pPr>
        <w:ind w:left="-5"/>
      </w:pPr>
      <w:r>
        <w:t>Specializované služby jsou zajišťovány odborníky.</w:t>
      </w:r>
    </w:p>
    <w:p w14:paraId="1CD4F7FB" w14:textId="77777777" w:rsidR="003E0650" w:rsidRDefault="00000000">
      <w:pPr>
        <w:ind w:left="-5"/>
      </w:pPr>
      <w:r>
        <w:t>Pedagogové mají předepsanou odbornou kvalifikaci, popřípadě si ji doplňují.</w:t>
      </w:r>
    </w:p>
    <w:p w14:paraId="313A07C4" w14:textId="77777777" w:rsidR="003E0650" w:rsidRDefault="00000000">
      <w:pPr>
        <w:ind w:left="-5"/>
      </w:pPr>
      <w:r>
        <w:t>Pedagogický sbor funguje na základě jasně vymezených pravidel.</w:t>
      </w:r>
    </w:p>
    <w:p w14:paraId="1A48AACB" w14:textId="77777777" w:rsidR="003E0650" w:rsidRDefault="00000000">
      <w:pPr>
        <w:spacing w:after="54"/>
        <w:ind w:left="-5" w:right="365"/>
      </w:pPr>
      <w:r>
        <w:t>Pedagogové se průběžně sebevzdělávají.</w:t>
      </w:r>
    </w:p>
    <w:p w14:paraId="70CCF740" w14:textId="77777777" w:rsidR="003E0650" w:rsidRDefault="00000000">
      <w:pPr>
        <w:spacing w:after="491"/>
        <w:ind w:left="-5"/>
      </w:pPr>
      <w:r>
        <w:t xml:space="preserve">Pedagogové se chovají profesionálně   </w:t>
      </w:r>
    </w:p>
    <w:p w14:paraId="0236335C" w14:textId="77777777" w:rsidR="003E0650" w:rsidRDefault="00000000">
      <w:pPr>
        <w:pStyle w:val="Nadpis2"/>
        <w:spacing w:after="243" w:line="259" w:lineRule="auto"/>
        <w:ind w:left="563" w:hanging="578"/>
      </w:pPr>
      <w:bookmarkStart w:id="14" w:name="_Toc17448"/>
      <w:r>
        <w:t xml:space="preserve">Spoluúčast rodičů </w:t>
      </w:r>
      <w:bookmarkEnd w:id="14"/>
    </w:p>
    <w:p w14:paraId="745D137B" w14:textId="77777777" w:rsidR="003E0650" w:rsidRDefault="00000000">
      <w:pPr>
        <w:ind w:left="-5"/>
      </w:pPr>
      <w:r>
        <w:t>Ve vztazích mezi pedagogy a rodiči panuje oboustranná důvěra a otevřenost.</w:t>
      </w:r>
    </w:p>
    <w:p w14:paraId="31C14555" w14:textId="77777777" w:rsidR="003E0650" w:rsidRDefault="00000000">
      <w:pPr>
        <w:ind w:left="-5"/>
      </w:pPr>
      <w:r>
        <w:t>Pedagogové sledují konkrétní potřeby jednotlivých dětí, respektive rodin.</w:t>
      </w:r>
    </w:p>
    <w:p w14:paraId="5E8D8ACB" w14:textId="77777777" w:rsidR="003E0650" w:rsidRDefault="00000000">
      <w:pPr>
        <w:ind w:left="-5"/>
      </w:pPr>
      <w:r>
        <w:t>Rodiče mají možnost podílet se na dění v mateřské škole.</w:t>
      </w:r>
    </w:p>
    <w:p w14:paraId="7712816F" w14:textId="77777777" w:rsidR="003E0650" w:rsidRDefault="00000000">
      <w:pPr>
        <w:ind w:left="-5"/>
      </w:pPr>
      <w:r>
        <w:t>Pedagogové pravidelně informují rodiče o individuálních pokrocích dítěte.</w:t>
      </w:r>
    </w:p>
    <w:p w14:paraId="1BFC6A8D" w14:textId="77777777" w:rsidR="003E0650" w:rsidRDefault="00000000">
      <w:pPr>
        <w:ind w:left="-5"/>
      </w:pPr>
      <w:r>
        <w:t>Pedagogové chrání soukromí rodiny a zachovávají diskrétnost.</w:t>
      </w:r>
    </w:p>
    <w:p w14:paraId="3D905400" w14:textId="77777777" w:rsidR="003E0650" w:rsidRDefault="00000000">
      <w:pPr>
        <w:spacing w:after="491"/>
        <w:ind w:left="-5"/>
      </w:pPr>
      <w:r>
        <w:t xml:space="preserve">Mateřská škola nabízí rodičům poradenský servis i nejrůznější osvětové aktivity.   </w:t>
      </w:r>
    </w:p>
    <w:p w14:paraId="64F3675A" w14:textId="77777777" w:rsidR="003E0650" w:rsidRDefault="00000000">
      <w:pPr>
        <w:pStyle w:val="Nadpis2"/>
        <w:ind w:left="563" w:hanging="578"/>
      </w:pPr>
      <w:bookmarkStart w:id="15" w:name="_Toc17449"/>
      <w:r>
        <w:t xml:space="preserve">Spolupráce s dalšími institucemi </w:t>
      </w:r>
      <w:bookmarkEnd w:id="15"/>
    </w:p>
    <w:p w14:paraId="68D0E25A" w14:textId="77777777" w:rsidR="003E0650" w:rsidRDefault="00000000">
      <w:pPr>
        <w:spacing w:after="43"/>
        <w:ind w:left="-5" w:right="6743"/>
      </w:pPr>
      <w:r>
        <w:t>mateřské školy obec/město</w:t>
      </w:r>
    </w:p>
    <w:p w14:paraId="30887DCC" w14:textId="77777777" w:rsidR="003E0650" w:rsidRDefault="00000000">
      <w:pPr>
        <w:spacing w:after="357" w:line="383" w:lineRule="auto"/>
        <w:ind w:left="0" w:right="6446" w:firstLine="0"/>
        <w:jc w:val="left"/>
      </w:pPr>
      <w:r>
        <w:t xml:space="preserve">sdružení rodičů a přátel školy školské poradenské zařízení základní školy   spolupráce s místní knihovnou </w:t>
      </w:r>
    </w:p>
    <w:p w14:paraId="7F4ED28C" w14:textId="77777777" w:rsidR="003E0650" w:rsidRDefault="00000000">
      <w:pPr>
        <w:pStyle w:val="Nadpis2"/>
        <w:spacing w:after="243" w:line="259" w:lineRule="auto"/>
        <w:ind w:left="563" w:hanging="578"/>
      </w:pPr>
      <w:bookmarkStart w:id="16" w:name="_Toc17450"/>
      <w:r>
        <w:t xml:space="preserve">Podmínky pro vzdělávání dětí se speciálními vzdělávacími potřebami </w:t>
      </w:r>
      <w:bookmarkEnd w:id="16"/>
    </w:p>
    <w:p w14:paraId="0DF04417" w14:textId="77777777" w:rsidR="003E0650" w:rsidRDefault="00000000">
      <w:pPr>
        <w:spacing w:after="283"/>
        <w:ind w:left="-5" w:right="379"/>
      </w:pPr>
      <w:r>
        <w:t xml:space="preserve">Všechny děti se speciálními vzdělávacími potřebami (nemocné, sociokulturně znevýhodněné, s postižením) mají doporučení školského poradenského zařízení (SPC, PPP), podle kterého realizujeme podpůrná opatření (IVP, speciální pomůcky, speciálně pedagogická péče, asistent pedagoga). Vhodné podmínky zajišťujeme těmito způsoby: </w:t>
      </w:r>
    </w:p>
    <w:p w14:paraId="5570EA50" w14:textId="77777777" w:rsidR="003E0650" w:rsidRDefault="00000000">
      <w:pPr>
        <w:numPr>
          <w:ilvl w:val="0"/>
          <w:numId w:val="1"/>
        </w:numPr>
        <w:spacing w:after="294"/>
        <w:ind w:hanging="117"/>
      </w:pPr>
      <w:r>
        <w:t xml:space="preserve">kvalifikací pedagogických prac. a jejich profesionálními postoji </w:t>
      </w:r>
    </w:p>
    <w:p w14:paraId="67D9F599" w14:textId="77777777" w:rsidR="003E0650" w:rsidRDefault="00000000">
      <w:pPr>
        <w:numPr>
          <w:ilvl w:val="0"/>
          <w:numId w:val="1"/>
        </w:numPr>
        <w:ind w:hanging="117"/>
      </w:pPr>
      <w:r>
        <w:t xml:space="preserve">spoluprací se školskými, poradenskými zařízeními a dalšími odborníky </w:t>
      </w:r>
    </w:p>
    <w:p w14:paraId="2FAFD60F" w14:textId="77777777" w:rsidR="003E0650" w:rsidRDefault="00000000">
      <w:pPr>
        <w:numPr>
          <w:ilvl w:val="0"/>
          <w:numId w:val="1"/>
        </w:numPr>
        <w:spacing w:after="294"/>
        <w:ind w:hanging="117"/>
      </w:pPr>
      <w:r>
        <w:t xml:space="preserve">zajištěním podpůrných opatření </w:t>
      </w:r>
    </w:p>
    <w:p w14:paraId="07B3D15F" w14:textId="77777777" w:rsidR="003E0650" w:rsidRDefault="00000000">
      <w:pPr>
        <w:numPr>
          <w:ilvl w:val="0"/>
          <w:numId w:val="1"/>
        </w:numPr>
        <w:spacing w:after="294"/>
        <w:ind w:hanging="117"/>
      </w:pPr>
      <w:r>
        <w:lastRenderedPageBreak/>
        <w:t xml:space="preserve">pedagogickou diagnostikou a možnost vypracování PLPP či IVP </w:t>
      </w:r>
    </w:p>
    <w:p w14:paraId="1873EDC6" w14:textId="77777777" w:rsidR="003E0650" w:rsidRDefault="00000000">
      <w:pPr>
        <w:numPr>
          <w:ilvl w:val="0"/>
          <w:numId w:val="1"/>
        </w:numPr>
        <w:spacing w:after="294"/>
        <w:ind w:hanging="117"/>
      </w:pPr>
      <w:r>
        <w:t xml:space="preserve">zřízením funkce asistenta pedagoga </w:t>
      </w:r>
    </w:p>
    <w:p w14:paraId="32758A9D" w14:textId="77777777" w:rsidR="003E0650" w:rsidRDefault="00000000">
      <w:pPr>
        <w:numPr>
          <w:ilvl w:val="0"/>
          <w:numId w:val="1"/>
        </w:numPr>
        <w:spacing w:after="294"/>
        <w:ind w:hanging="117"/>
      </w:pPr>
      <w:r>
        <w:t xml:space="preserve">konzultace s PPP či SPC, popřípadě logoped. poradna </w:t>
      </w:r>
    </w:p>
    <w:p w14:paraId="62538006" w14:textId="77777777" w:rsidR="003E0650" w:rsidRDefault="00000000">
      <w:pPr>
        <w:numPr>
          <w:ilvl w:val="0"/>
          <w:numId w:val="1"/>
        </w:numPr>
        <w:spacing w:after="294"/>
        <w:ind w:hanging="117"/>
      </w:pPr>
      <w:r>
        <w:t xml:space="preserve">prostorovým a materiálním vybavením </w:t>
      </w:r>
    </w:p>
    <w:p w14:paraId="386361F6" w14:textId="77777777" w:rsidR="003E0650" w:rsidRDefault="00000000">
      <w:pPr>
        <w:numPr>
          <w:ilvl w:val="0"/>
          <w:numId w:val="1"/>
        </w:numPr>
        <w:spacing w:after="294"/>
        <w:ind w:hanging="117"/>
      </w:pPr>
      <w:r>
        <w:t xml:space="preserve">možností vlastního tempa práce a výběru činností podle zájmu a potřeby </w:t>
      </w:r>
    </w:p>
    <w:p w14:paraId="57B1F6E7" w14:textId="77777777" w:rsidR="003E0650" w:rsidRDefault="00000000">
      <w:pPr>
        <w:numPr>
          <w:ilvl w:val="0"/>
          <w:numId w:val="1"/>
        </w:numPr>
        <w:spacing w:after="294"/>
        <w:ind w:hanging="117"/>
      </w:pPr>
      <w:r>
        <w:t xml:space="preserve">respektování priority rodiny a individualizaci rodiny </w:t>
      </w:r>
    </w:p>
    <w:p w14:paraId="6159E245" w14:textId="77777777" w:rsidR="003E0650" w:rsidRDefault="00000000">
      <w:pPr>
        <w:numPr>
          <w:ilvl w:val="0"/>
          <w:numId w:val="1"/>
        </w:numPr>
        <w:spacing w:after="491"/>
        <w:ind w:hanging="117"/>
      </w:pPr>
      <w:r>
        <w:t xml:space="preserve">individuální konzultace s rodiči </w:t>
      </w:r>
    </w:p>
    <w:p w14:paraId="504A4F8D" w14:textId="77777777" w:rsidR="003E0650" w:rsidRDefault="00000000">
      <w:pPr>
        <w:pStyle w:val="Nadpis2"/>
        <w:ind w:left="693" w:hanging="708"/>
      </w:pPr>
      <w:bookmarkStart w:id="17" w:name="_Toc17451"/>
      <w:r>
        <w:t xml:space="preserve">Podmínky vzdělávání dětí nadaných </w:t>
      </w:r>
      <w:bookmarkEnd w:id="17"/>
    </w:p>
    <w:p w14:paraId="4DDAAFEF" w14:textId="77777777" w:rsidR="003E0650" w:rsidRDefault="00000000">
      <w:pPr>
        <w:spacing w:after="283"/>
        <w:ind w:left="-5"/>
      </w:pPr>
      <w:r>
        <w:t xml:space="preserve">Škola vytváří podmínky a úzce spolupracuje na rozvoji nadání s rodiči a odborníky - např. sledování vývoje, doporučení k dalšímu postupu ve vzdělávání, příležitost uplatnit nadání. </w:t>
      </w:r>
    </w:p>
    <w:p w14:paraId="599C4A40" w14:textId="77777777" w:rsidR="003E0650" w:rsidRDefault="00000000">
      <w:pPr>
        <w:spacing w:after="294"/>
        <w:ind w:left="-5" w:right="365"/>
      </w:pPr>
      <w:r>
        <w:t xml:space="preserve">Vhodné podmínky zajišťujeme těmito způsoby: </w:t>
      </w:r>
    </w:p>
    <w:p w14:paraId="5BD95EB4" w14:textId="77777777" w:rsidR="003E0650" w:rsidRDefault="00000000">
      <w:pPr>
        <w:numPr>
          <w:ilvl w:val="0"/>
          <w:numId w:val="2"/>
        </w:numPr>
        <w:spacing w:after="294"/>
        <w:ind w:hanging="117"/>
      </w:pPr>
      <w:r>
        <w:t xml:space="preserve">kvalifikací pedagogických prac. a jejich profesionálními postoji </w:t>
      </w:r>
    </w:p>
    <w:p w14:paraId="3D12F6FB" w14:textId="77777777" w:rsidR="003E0650" w:rsidRDefault="00000000">
      <w:pPr>
        <w:numPr>
          <w:ilvl w:val="0"/>
          <w:numId w:val="2"/>
        </w:numPr>
        <w:spacing w:after="294"/>
        <w:ind w:hanging="117"/>
      </w:pPr>
      <w:r>
        <w:t xml:space="preserve">spoluprací s odborníky z oblasti nádání dětí </w:t>
      </w:r>
    </w:p>
    <w:p w14:paraId="1B99E1FD" w14:textId="77777777" w:rsidR="003E0650" w:rsidRDefault="00000000">
      <w:pPr>
        <w:numPr>
          <w:ilvl w:val="0"/>
          <w:numId w:val="2"/>
        </w:numPr>
        <w:spacing w:after="294"/>
        <w:ind w:hanging="117"/>
      </w:pPr>
      <w:r>
        <w:t xml:space="preserve">spoluprací se školskými, poradenskými zařízeními  </w:t>
      </w:r>
    </w:p>
    <w:p w14:paraId="797F627A" w14:textId="77777777" w:rsidR="003E0650" w:rsidRDefault="00000000">
      <w:pPr>
        <w:numPr>
          <w:ilvl w:val="0"/>
          <w:numId w:val="2"/>
        </w:numPr>
        <w:spacing w:after="294"/>
        <w:ind w:hanging="117"/>
      </w:pPr>
      <w:r>
        <w:t xml:space="preserve">zajištěním podpůrných opatření </w:t>
      </w:r>
    </w:p>
    <w:p w14:paraId="26F1CBAC" w14:textId="77777777" w:rsidR="003E0650" w:rsidRDefault="00000000">
      <w:pPr>
        <w:numPr>
          <w:ilvl w:val="0"/>
          <w:numId w:val="2"/>
        </w:numPr>
        <w:spacing w:after="294"/>
        <w:ind w:hanging="117"/>
      </w:pPr>
      <w:r>
        <w:t xml:space="preserve">pedagogickou diagnostikou a možnost vypracování PLPP či IVP </w:t>
      </w:r>
    </w:p>
    <w:p w14:paraId="251F47F3" w14:textId="77777777" w:rsidR="003E0650" w:rsidRDefault="00000000">
      <w:pPr>
        <w:numPr>
          <w:ilvl w:val="0"/>
          <w:numId w:val="2"/>
        </w:numPr>
        <w:spacing w:after="294"/>
        <w:ind w:hanging="117"/>
      </w:pPr>
      <w:r>
        <w:t xml:space="preserve">konzultace s PPP  </w:t>
      </w:r>
    </w:p>
    <w:p w14:paraId="3C17ED2D" w14:textId="77777777" w:rsidR="003E0650" w:rsidRDefault="00000000">
      <w:pPr>
        <w:numPr>
          <w:ilvl w:val="0"/>
          <w:numId w:val="2"/>
        </w:numPr>
        <w:spacing w:after="294"/>
        <w:ind w:hanging="117"/>
      </w:pPr>
      <w:r>
        <w:t xml:space="preserve">prostorovým a materiálním vybavením </w:t>
      </w:r>
    </w:p>
    <w:p w14:paraId="7CF29E27" w14:textId="77777777" w:rsidR="003E0650" w:rsidRDefault="00000000">
      <w:pPr>
        <w:numPr>
          <w:ilvl w:val="0"/>
          <w:numId w:val="2"/>
        </w:numPr>
        <w:spacing w:after="294"/>
        <w:ind w:hanging="117"/>
      </w:pPr>
      <w:r>
        <w:t xml:space="preserve">možností vlastního tempa práce a výběru činností podle zájmu a potřeby </w:t>
      </w:r>
    </w:p>
    <w:p w14:paraId="02AA30F6" w14:textId="77777777" w:rsidR="003E0650" w:rsidRDefault="00000000">
      <w:pPr>
        <w:numPr>
          <w:ilvl w:val="0"/>
          <w:numId w:val="2"/>
        </w:numPr>
        <w:spacing w:after="294"/>
        <w:ind w:hanging="117"/>
      </w:pPr>
      <w:r>
        <w:t xml:space="preserve">respektování priority rodiny a individualizaci rodiny </w:t>
      </w:r>
    </w:p>
    <w:p w14:paraId="56250B55" w14:textId="77777777" w:rsidR="003E0650" w:rsidRDefault="00000000">
      <w:pPr>
        <w:numPr>
          <w:ilvl w:val="0"/>
          <w:numId w:val="2"/>
        </w:numPr>
        <w:ind w:hanging="117"/>
      </w:pPr>
      <w:r>
        <w:t xml:space="preserve">individuální konzultace s rodiči </w:t>
      </w:r>
    </w:p>
    <w:p w14:paraId="7D243E65" w14:textId="77777777" w:rsidR="00902F04" w:rsidRDefault="00902F04" w:rsidP="00902F04">
      <w:pPr>
        <w:ind w:left="117" w:firstLine="0"/>
      </w:pPr>
    </w:p>
    <w:p w14:paraId="66309E09" w14:textId="77777777" w:rsidR="003E0650" w:rsidRDefault="00000000">
      <w:pPr>
        <w:pStyle w:val="Nadpis2"/>
        <w:ind w:left="693" w:hanging="708"/>
      </w:pPr>
      <w:bookmarkStart w:id="18" w:name="_Toc17452"/>
      <w:r>
        <w:lastRenderedPageBreak/>
        <w:t xml:space="preserve">Podmínky vzdělávání dětí od dvou do tří let </w:t>
      </w:r>
      <w:bookmarkEnd w:id="18"/>
    </w:p>
    <w:p w14:paraId="722BAE29" w14:textId="77777777" w:rsidR="003E0650" w:rsidRDefault="00000000">
      <w:pPr>
        <w:spacing w:after="283"/>
        <w:ind w:left="-5" w:right="379"/>
      </w:pPr>
      <w:r>
        <w:t xml:space="preserve">MŠ je vybavena dostatečným množstvím hraček a pomůcek vhodných pro dvouleté děti. Ve třídě s homogenním uspořádáním pro dvouleté děti je použito více zavřených, dostatečně zabezpečených skříněk k ukládání hraček a pomůcek. Prostředí je upraveno tak, aby poskytovalo dostatečný prostor pro volný pohyb a hru dětí, umožňovalo variabilitu v uspořádání prostoru a zabezpečoval naplnění potřeby průběžného odpočinku. </w:t>
      </w:r>
    </w:p>
    <w:p w14:paraId="10C55482" w14:textId="77777777" w:rsidR="003E0650" w:rsidRDefault="00000000">
      <w:pPr>
        <w:spacing w:after="283"/>
        <w:ind w:left="-5" w:right="380"/>
      </w:pPr>
      <w:r>
        <w:t xml:space="preserve">MŠ je vybavena dostatečným zázemím pro zajištění hygieny dítěte. Šatna je vybavena dostatečně velkým úložným prostorem na náhradní oblečení. Je zajištěn vyhovující režim dne, který respektuje potřeby dětí. </w:t>
      </w:r>
    </w:p>
    <w:p w14:paraId="7D47AB35" w14:textId="77777777" w:rsidR="003E0650" w:rsidRDefault="00000000">
      <w:pPr>
        <w:spacing w:after="283"/>
        <w:ind w:left="-5"/>
      </w:pPr>
      <w:r>
        <w:t xml:space="preserve">MŠ vytváří podmínky pro adaptaci dítěte v souladu s jeho individuálními potřebami. Dítěti je umožněno používání specifických pomůcek pro zajištění pocitu bezpečí a jistoty. </w:t>
      </w:r>
    </w:p>
    <w:p w14:paraId="418001FF" w14:textId="77777777" w:rsidR="003E0650" w:rsidRDefault="00000000">
      <w:pPr>
        <w:spacing w:after="283"/>
        <w:ind w:left="-5" w:right="380"/>
      </w:pPr>
      <w:r>
        <w:t xml:space="preserve">Vzdělávací činnosti jsou realizovány v menších skupinkách či individuálně podle potřeb a volby dětí. Učitelka uplatňuje k dítěti laskavě důsledný přístup, dítě pozitivně přijímá. V MŠ jsou aktivně podněcovány pozitivní vztahy, které vedou k oboustranné důvěře a spolupráci s rodinou. </w:t>
      </w:r>
    </w:p>
    <w:p w14:paraId="66D96349" w14:textId="77777777" w:rsidR="003E0650" w:rsidRDefault="00000000">
      <w:pPr>
        <w:ind w:left="-5"/>
      </w:pPr>
      <w:r>
        <w:t>Péče o děti od dvou do tří let musí být organizačně a provozně zajištěna s platnými právními předpisy.</w:t>
      </w:r>
      <w:r>
        <w:br w:type="page"/>
      </w:r>
    </w:p>
    <w:p w14:paraId="3CC2C495" w14:textId="77777777" w:rsidR="003E0650" w:rsidRDefault="00000000">
      <w:pPr>
        <w:pStyle w:val="Nadpis1"/>
        <w:spacing w:after="161"/>
        <w:ind w:left="416" w:hanging="431"/>
      </w:pPr>
      <w:bookmarkStart w:id="19" w:name="_Toc17453"/>
      <w:r>
        <w:lastRenderedPageBreak/>
        <w:t xml:space="preserve">Organizace vzdělávání </w:t>
      </w:r>
      <w:bookmarkEnd w:id="19"/>
    </w:p>
    <w:p w14:paraId="16FC5289" w14:textId="77777777" w:rsidR="003E0650" w:rsidRDefault="00000000">
      <w:pPr>
        <w:spacing w:after="294"/>
        <w:ind w:left="-5"/>
        <w:jc w:val="left"/>
      </w:pPr>
      <w:r>
        <w:rPr>
          <w:b/>
        </w:rPr>
        <w:t xml:space="preserve">Počet tříd včetně bližší charakteristiky:  </w:t>
      </w:r>
    </w:p>
    <w:p w14:paraId="68F71368" w14:textId="7998498B" w:rsidR="003E0650" w:rsidRDefault="00000000">
      <w:pPr>
        <w:spacing w:after="283"/>
        <w:ind w:left="-5" w:right="380"/>
      </w:pPr>
      <w:r>
        <w:t>Mateřská škola v Haňovicích je dvojtřídní předškolní zařízení sloužící dětem od 2,5 – 6 let. Nachází se v typizované budově s kapacitou 24 dětí ve věku 4 - 6 let (1.</w:t>
      </w:r>
      <w:r w:rsidR="00AC61E3">
        <w:t xml:space="preserve"> </w:t>
      </w:r>
      <w:r>
        <w:t xml:space="preserve">oddělení) a kapacitou 18 dětí ve věku 2,5 - 4 roky (2.oddělení). Má ve vztahu k výchovně vzdělávacímu procesu odpovídající podmínky – třídy i herna jsou funkčně zařízeny a umožňují realizovat výchovně vzdělávací program. </w:t>
      </w:r>
    </w:p>
    <w:p w14:paraId="69B05B1D" w14:textId="77777777" w:rsidR="003E0650" w:rsidRDefault="00000000">
      <w:pPr>
        <w:spacing w:after="294"/>
        <w:ind w:left="-5" w:right="365"/>
      </w:pPr>
      <w:r>
        <w:t xml:space="preserve">Učební pomůcky jsou zastoupeny v míře, odpovídají požadavkům výchovně vzdělávacího programu. Na škole je zřízena dětská i učitelská knihovna, obě jsou pravidelně doplňovány i funkčně využívány. </w:t>
      </w:r>
    </w:p>
    <w:p w14:paraId="2DA45BAD" w14:textId="77777777" w:rsidR="003E0650" w:rsidRDefault="00000000">
      <w:pPr>
        <w:spacing w:after="283"/>
        <w:ind w:left="-5"/>
      </w:pPr>
      <w:r>
        <w:t xml:space="preserve">Škola má k dispozici dostatečně velkou školní zahradu, jejíž zařízení plně vyhovuje pohybovým aktivitám dětí.  </w:t>
      </w:r>
    </w:p>
    <w:p w14:paraId="155DC428" w14:textId="77777777" w:rsidR="003E0650" w:rsidRDefault="00000000">
      <w:pPr>
        <w:spacing w:after="643"/>
        <w:ind w:left="-5"/>
      </w:pPr>
      <w:r>
        <w:t>O děti pečují čtyři pedagogické pracovnice a jedna provozní pracovnice.</w:t>
      </w:r>
    </w:p>
    <w:p w14:paraId="493AF0DF" w14:textId="77777777" w:rsidR="003E0650" w:rsidRDefault="00000000">
      <w:pPr>
        <w:spacing w:after="294"/>
        <w:ind w:left="-5"/>
        <w:jc w:val="left"/>
      </w:pPr>
      <w:r>
        <w:rPr>
          <w:b/>
        </w:rPr>
        <w:t xml:space="preserve">Pravidla pro zařazování do jednotlivých tříd:  </w:t>
      </w:r>
    </w:p>
    <w:p w14:paraId="753779A5" w14:textId="17CBAA08" w:rsidR="003E0650" w:rsidRDefault="00000000">
      <w:pPr>
        <w:spacing w:after="632"/>
        <w:ind w:left="-5" w:right="379"/>
      </w:pPr>
      <w:r>
        <w:t>Obě třídy jsou heterogenní, kdy nově příchozí 2,5leté děti jsou zařazeny do heterogenní třídy s dětmi do věku 4 let (2. oddělení). Nově příchozí 4</w:t>
      </w:r>
      <w:r w:rsidR="00411371">
        <w:t>l</w:t>
      </w:r>
      <w:r>
        <w:t xml:space="preserve">eté děti, jsou zařazovány do 1. oddělení (4 - 6 let). </w:t>
      </w:r>
    </w:p>
    <w:p w14:paraId="6C429897" w14:textId="77777777" w:rsidR="003E0650" w:rsidRDefault="00000000">
      <w:pPr>
        <w:spacing w:after="299" w:line="259" w:lineRule="auto"/>
        <w:ind w:left="-5"/>
        <w:jc w:val="left"/>
      </w:pPr>
      <w:r>
        <w:rPr>
          <w:b/>
        </w:rPr>
        <w:t xml:space="preserve">Činnosti se souběžným působením dvou učitelů ve třídě:  </w:t>
      </w:r>
    </w:p>
    <w:p w14:paraId="51E4B730" w14:textId="77777777" w:rsidR="003E0650" w:rsidRDefault="00000000">
      <w:pPr>
        <w:numPr>
          <w:ilvl w:val="0"/>
          <w:numId w:val="3"/>
        </w:numPr>
        <w:spacing w:after="294"/>
        <w:ind w:hanging="117"/>
      </w:pPr>
      <w:r>
        <w:t xml:space="preserve">Řízené činnosti </w:t>
      </w:r>
    </w:p>
    <w:p w14:paraId="4E54A0A7" w14:textId="77777777" w:rsidR="003E0650" w:rsidRDefault="00000000">
      <w:pPr>
        <w:numPr>
          <w:ilvl w:val="0"/>
          <w:numId w:val="3"/>
        </w:numPr>
        <w:spacing w:after="643"/>
        <w:ind w:hanging="117"/>
      </w:pPr>
      <w:r>
        <w:t>Pobyt venku</w:t>
      </w:r>
    </w:p>
    <w:p w14:paraId="1FA3F5F2" w14:textId="77777777" w:rsidR="003E0650" w:rsidRDefault="00000000">
      <w:pPr>
        <w:spacing w:after="294"/>
        <w:ind w:left="-5"/>
        <w:jc w:val="left"/>
      </w:pPr>
      <w:r>
        <w:rPr>
          <w:b/>
        </w:rPr>
        <w:t xml:space="preserve">Kritéria pro přijímání dětí do mateřské školy:  </w:t>
      </w:r>
    </w:p>
    <w:p w14:paraId="701EFF21" w14:textId="77777777" w:rsidR="003E0650" w:rsidRDefault="00000000">
      <w:pPr>
        <w:spacing w:after="294"/>
        <w:ind w:left="-5"/>
      </w:pPr>
      <w:r>
        <w:t xml:space="preserve">Forma zveřejnění kritérií - na webových stránkách ZŠ a MŠ (www.zsamshanovice.cz) </w:t>
      </w:r>
    </w:p>
    <w:p w14:paraId="702E9A5C" w14:textId="77777777" w:rsidR="003E0650" w:rsidRDefault="00000000">
      <w:pPr>
        <w:numPr>
          <w:ilvl w:val="0"/>
          <w:numId w:val="3"/>
        </w:numPr>
        <w:spacing w:after="294"/>
        <w:ind w:hanging="117"/>
      </w:pPr>
      <w:r>
        <w:t xml:space="preserve">na obecní vývěsce </w:t>
      </w:r>
    </w:p>
    <w:p w14:paraId="46E4A18D" w14:textId="77777777" w:rsidR="003E0650" w:rsidRDefault="00000000">
      <w:pPr>
        <w:numPr>
          <w:ilvl w:val="0"/>
          <w:numId w:val="3"/>
        </w:numPr>
        <w:ind w:hanging="117"/>
      </w:pPr>
      <w:r>
        <w:t>na vstupních dveřích MŠ</w:t>
      </w:r>
    </w:p>
    <w:p w14:paraId="4C1667E0" w14:textId="77777777" w:rsidR="003E0650" w:rsidRDefault="00000000">
      <w:pPr>
        <w:spacing w:after="0" w:line="259" w:lineRule="auto"/>
        <w:ind w:left="0" w:firstLine="0"/>
      </w:pPr>
      <w:r>
        <w:t xml:space="preserve">  </w:t>
      </w:r>
      <w:r>
        <w:br w:type="page"/>
      </w:r>
    </w:p>
    <w:p w14:paraId="129BEB6C" w14:textId="77777777" w:rsidR="003E0650" w:rsidRDefault="00000000">
      <w:pPr>
        <w:pStyle w:val="Nadpis1"/>
        <w:ind w:left="416" w:hanging="431"/>
      </w:pPr>
      <w:bookmarkStart w:id="20" w:name="_Toc17454"/>
      <w:r>
        <w:lastRenderedPageBreak/>
        <w:t xml:space="preserve">Charakteristika vzdělávacího programu </w:t>
      </w:r>
      <w:bookmarkEnd w:id="20"/>
    </w:p>
    <w:p w14:paraId="02A3490F" w14:textId="77777777" w:rsidR="003E0650" w:rsidRDefault="00000000">
      <w:pPr>
        <w:pStyle w:val="Nadpis2"/>
        <w:ind w:left="563" w:hanging="578"/>
      </w:pPr>
      <w:bookmarkStart w:id="21" w:name="_Toc17455"/>
      <w:r>
        <w:t xml:space="preserve">Zaměření školy </w:t>
      </w:r>
      <w:bookmarkEnd w:id="21"/>
    </w:p>
    <w:p w14:paraId="4D36681D" w14:textId="77777777" w:rsidR="003E0650" w:rsidRDefault="00000000">
      <w:pPr>
        <w:spacing w:after="283"/>
        <w:ind w:left="-5" w:right="379"/>
      </w:pPr>
      <w:r>
        <w:t xml:space="preserve">Na počátku docházky dítěte do mateřské školy uplatňujeme individuální adaptační postup. Režim dne přizpůsobujeme potřebám dětí a vytváříme podmínky pro zdravý růst a individuální a osobnostní rozvoj. Činnosti promýšlíme a organizujeme tak, aby celým dnem vládla pohoda, volnost a klidná atmosféra. Vycházíme při tom ze zájmů, potřeb a možností dětí. Poskytujeme jim pocit bezpečí, porozumění a lásky, respektujeme soukromí. Uspokojováním přirozených potřeb dětí potlačujeme negativní projevy chování (sobectví, nekázeň...). Zvýšenou pozornost a individuální přístup věnujeme problémovým, odkladovým a integrovaným dětem.  </w:t>
      </w:r>
    </w:p>
    <w:p w14:paraId="3B450C0F" w14:textId="77777777" w:rsidR="003E0650" w:rsidRDefault="00000000">
      <w:pPr>
        <w:spacing w:after="480"/>
        <w:ind w:left="-5" w:right="379"/>
      </w:pPr>
      <w:r>
        <w:t xml:space="preserve">Dominantní činností v naší mateřské škole je hra. Dětem je dopřán dostatek prostoru pro experimentování. Oceňujeme dětskou tvořivost, aktivitu, samostatnost a individualitu. Dbáme na vyvážený poměr spontánních a řízených činností, kombinujeme aktivity, individuální, skupinové i kolektivní formy práce. Vychováváme děti ke kladnému vztahu k prostředí, učíme je šetřit zařízení školy, hračky, práci druhých. </w:t>
      </w:r>
    </w:p>
    <w:p w14:paraId="62EC7F07" w14:textId="77777777" w:rsidR="003E0650" w:rsidRDefault="00000000">
      <w:pPr>
        <w:pStyle w:val="Nadpis2"/>
        <w:ind w:left="563" w:hanging="578"/>
      </w:pPr>
      <w:bookmarkStart w:id="22" w:name="_Toc17456"/>
      <w:r>
        <w:t xml:space="preserve">Dlouhodobé cíle vzdělávacího programu </w:t>
      </w:r>
      <w:bookmarkEnd w:id="22"/>
    </w:p>
    <w:p w14:paraId="25D218BF" w14:textId="77777777" w:rsidR="003E0650" w:rsidRPr="00DC380A" w:rsidRDefault="00000000">
      <w:pPr>
        <w:spacing w:after="283"/>
        <w:ind w:left="-5"/>
        <w:rPr>
          <w:i/>
          <w:iCs/>
        </w:rPr>
      </w:pPr>
      <w:r w:rsidRPr="00DC380A">
        <w:rPr>
          <w:i/>
          <w:iCs/>
        </w:rPr>
        <w:t xml:space="preserve">Podporovat harmonický rozvoj dětí ve spolupráci s rodinou a důrazem na enviromentální výchovu. </w:t>
      </w:r>
    </w:p>
    <w:p w14:paraId="080C0BC4" w14:textId="77777777" w:rsidR="003E0650" w:rsidRDefault="00000000">
      <w:pPr>
        <w:numPr>
          <w:ilvl w:val="0"/>
          <w:numId w:val="4"/>
        </w:numPr>
        <w:spacing w:after="283"/>
        <w:ind w:hanging="117"/>
      </w:pPr>
      <w:r>
        <w:t xml:space="preserve">vychovat zdravě sebevědomé dítě s kladnými mravními vlastnostmi a optimální aktivitou na podkladě radostného prostředí </w:t>
      </w:r>
    </w:p>
    <w:p w14:paraId="512C1068" w14:textId="77777777" w:rsidR="003E0650" w:rsidRPr="00DC380A" w:rsidRDefault="00000000">
      <w:pPr>
        <w:spacing w:after="283"/>
        <w:ind w:left="-5" w:right="225"/>
        <w:rPr>
          <w:i/>
          <w:iCs/>
        </w:rPr>
      </w:pPr>
      <w:r w:rsidRPr="00DC380A">
        <w:rPr>
          <w:i/>
          <w:iCs/>
        </w:rPr>
        <w:t xml:space="preserve">Podporovat duševní pohodu dětí a zaměstnanců, vytvářet prostředí pohody, důvěry, porozumění a tolerance. </w:t>
      </w:r>
    </w:p>
    <w:p w14:paraId="227E3415" w14:textId="77777777" w:rsidR="003E0650" w:rsidRDefault="00000000">
      <w:pPr>
        <w:numPr>
          <w:ilvl w:val="0"/>
          <w:numId w:val="4"/>
        </w:numPr>
        <w:spacing w:after="294"/>
        <w:ind w:hanging="117"/>
      </w:pPr>
      <w:r>
        <w:t xml:space="preserve">vymezit přesně povinnosti a pravomoci všech v mateřské škole </w:t>
      </w:r>
    </w:p>
    <w:p w14:paraId="5EA0DC59" w14:textId="77777777" w:rsidR="003E0650" w:rsidRDefault="00000000">
      <w:pPr>
        <w:numPr>
          <w:ilvl w:val="0"/>
          <w:numId w:val="4"/>
        </w:numPr>
        <w:spacing w:after="294"/>
        <w:ind w:hanging="117"/>
      </w:pPr>
      <w:r>
        <w:t xml:space="preserve">vést děti k dodržování pravidel při všech činnostech </w:t>
      </w:r>
    </w:p>
    <w:p w14:paraId="5C32308D" w14:textId="77777777" w:rsidR="003E0650" w:rsidRPr="00DC380A" w:rsidRDefault="00000000">
      <w:pPr>
        <w:spacing w:after="283"/>
        <w:ind w:left="-5" w:right="380"/>
        <w:rPr>
          <w:i/>
          <w:iCs/>
        </w:rPr>
      </w:pPr>
      <w:r w:rsidRPr="00DC380A">
        <w:rPr>
          <w:i/>
          <w:iCs/>
        </w:rPr>
        <w:t xml:space="preserve">Rozvíjet vědomosti a dovednosti zaváděním prožitkového učení, dodržování dohodnutých pravidel chování a soužití, poskytovat dětem dostatek porozumění a ocenění úspěchu či úsilí dítěte. </w:t>
      </w:r>
    </w:p>
    <w:p w14:paraId="06B11523" w14:textId="30F30719" w:rsidR="00DC380A" w:rsidRPr="00DC380A" w:rsidRDefault="00000000" w:rsidP="00DC380A">
      <w:pPr>
        <w:numPr>
          <w:ilvl w:val="0"/>
          <w:numId w:val="4"/>
        </w:numPr>
        <w:ind w:hanging="117"/>
      </w:pPr>
      <w:r>
        <w:t xml:space="preserve">motivovat děti k aktivnímu poznávání, podporovat chuť dítěte k zájmu poznávat vše nové ve svém okolí </w:t>
      </w:r>
    </w:p>
    <w:p w14:paraId="7B5E1F6B" w14:textId="77777777" w:rsidR="00DC380A" w:rsidRDefault="00DC380A">
      <w:pPr>
        <w:spacing w:after="283"/>
        <w:ind w:left="-5" w:right="109"/>
        <w:rPr>
          <w:i/>
          <w:iCs/>
        </w:rPr>
      </w:pPr>
    </w:p>
    <w:p w14:paraId="439DA9AE" w14:textId="766427F7" w:rsidR="003E0650" w:rsidRPr="00DC380A" w:rsidRDefault="00000000">
      <w:pPr>
        <w:spacing w:after="283"/>
        <w:ind w:left="-5" w:right="109"/>
        <w:rPr>
          <w:i/>
          <w:iCs/>
        </w:rPr>
      </w:pPr>
      <w:r w:rsidRPr="00DC380A">
        <w:rPr>
          <w:i/>
          <w:iCs/>
        </w:rPr>
        <w:t xml:space="preserve">Umožnit dostatek soukromí pro každé dítě při spontánní i řízené činnosti, klást přiměřené nároky na dítě, snažit se o převahu pozitivního hodnocení, pochvaly. </w:t>
      </w:r>
    </w:p>
    <w:p w14:paraId="12835F9D" w14:textId="77777777" w:rsidR="003E0650" w:rsidRDefault="00000000">
      <w:pPr>
        <w:numPr>
          <w:ilvl w:val="0"/>
          <w:numId w:val="4"/>
        </w:numPr>
        <w:spacing w:after="480"/>
        <w:ind w:hanging="117"/>
      </w:pPr>
      <w:r>
        <w:t xml:space="preserve">vytvářet podnětné a obsahově zajímavé prostředí, které bude děti rozvíjet během celého dne tak, aby pobyt dětí v mateřské škole byl radostný, pohodový, spokojený a šťastný. </w:t>
      </w:r>
    </w:p>
    <w:p w14:paraId="54F7D6FC" w14:textId="77777777" w:rsidR="003E0650" w:rsidRDefault="00000000">
      <w:pPr>
        <w:pStyle w:val="Nadpis2"/>
        <w:ind w:left="563" w:hanging="578"/>
      </w:pPr>
      <w:bookmarkStart w:id="23" w:name="_Toc17457"/>
      <w:r>
        <w:lastRenderedPageBreak/>
        <w:t xml:space="preserve">Metody a formy vzdělávání </w:t>
      </w:r>
      <w:bookmarkEnd w:id="23"/>
    </w:p>
    <w:p w14:paraId="42FF704B" w14:textId="77777777" w:rsidR="003E0650" w:rsidRDefault="00000000">
      <w:pPr>
        <w:spacing w:after="283"/>
        <w:ind w:left="-5" w:right="379"/>
      </w:pPr>
      <w:r>
        <w:t xml:space="preserve">Formy vzdělávání jsou uskutečňovány během celého dne ve všech činnostech a situacích, které se v mateřské škole naskytnou. Jsou založeny na přímých zážitcích dětí, na vyváženosti spontánních aktivit, řízených činností v menších i větších skupinách. Vzdělávací proces realizujeme ve třídě i venku. </w:t>
      </w:r>
    </w:p>
    <w:p w14:paraId="5C83B28E" w14:textId="77777777" w:rsidR="003E0650" w:rsidRDefault="00000000">
      <w:pPr>
        <w:spacing w:after="322"/>
        <w:ind w:left="-5"/>
      </w:pPr>
      <w:r>
        <w:t xml:space="preserve">Při práci s dětmi využíváme zejména tyto metody a formy práce: </w:t>
      </w:r>
    </w:p>
    <w:p w14:paraId="4365CC19" w14:textId="77777777" w:rsidR="003E0650" w:rsidRDefault="00000000">
      <w:pPr>
        <w:numPr>
          <w:ilvl w:val="0"/>
          <w:numId w:val="5"/>
        </w:numPr>
        <w:ind w:hanging="360"/>
      </w:pPr>
      <w:r>
        <w:t xml:space="preserve">prožitkové učení, </w:t>
      </w:r>
    </w:p>
    <w:p w14:paraId="3353C51B" w14:textId="77777777" w:rsidR="003E0650" w:rsidRDefault="00000000">
      <w:pPr>
        <w:numPr>
          <w:ilvl w:val="0"/>
          <w:numId w:val="5"/>
        </w:numPr>
        <w:ind w:hanging="360"/>
      </w:pPr>
      <w:r>
        <w:t xml:space="preserve">kooperativní učení, </w:t>
      </w:r>
    </w:p>
    <w:p w14:paraId="2FBD7779" w14:textId="77777777" w:rsidR="003E0650" w:rsidRDefault="00000000">
      <w:pPr>
        <w:numPr>
          <w:ilvl w:val="0"/>
          <w:numId w:val="5"/>
        </w:numPr>
        <w:ind w:hanging="360"/>
      </w:pPr>
      <w:r>
        <w:t xml:space="preserve">řízené individuální i skupinové činnosti, </w:t>
      </w:r>
    </w:p>
    <w:p w14:paraId="129D2E8F" w14:textId="77777777" w:rsidR="003E0650" w:rsidRDefault="00000000">
      <w:pPr>
        <w:numPr>
          <w:ilvl w:val="0"/>
          <w:numId w:val="5"/>
        </w:numPr>
        <w:ind w:hanging="360"/>
      </w:pPr>
      <w:r>
        <w:t xml:space="preserve">komunitní kruh, </w:t>
      </w:r>
    </w:p>
    <w:p w14:paraId="330FD002" w14:textId="09812098" w:rsidR="003E0650" w:rsidRDefault="00000000">
      <w:pPr>
        <w:numPr>
          <w:ilvl w:val="0"/>
          <w:numId w:val="5"/>
        </w:numPr>
        <w:ind w:hanging="360"/>
      </w:pPr>
      <w:r>
        <w:t>spontá</w:t>
      </w:r>
      <w:r w:rsidR="00DC380A">
        <w:t>n</w:t>
      </w:r>
      <w:r>
        <w:t xml:space="preserve">ní hra, </w:t>
      </w:r>
    </w:p>
    <w:p w14:paraId="00ABAF14" w14:textId="77777777" w:rsidR="003E0650" w:rsidRDefault="00000000">
      <w:pPr>
        <w:numPr>
          <w:ilvl w:val="0"/>
          <w:numId w:val="5"/>
        </w:numPr>
        <w:ind w:hanging="360"/>
      </w:pPr>
      <w:r>
        <w:t xml:space="preserve">experimentování, </w:t>
      </w:r>
    </w:p>
    <w:p w14:paraId="55683747" w14:textId="77777777" w:rsidR="003E0650" w:rsidRDefault="00000000">
      <w:pPr>
        <w:numPr>
          <w:ilvl w:val="0"/>
          <w:numId w:val="5"/>
        </w:numPr>
        <w:ind w:hanging="360"/>
      </w:pPr>
      <w:r>
        <w:t xml:space="preserve">psychomotorické hry, </w:t>
      </w:r>
    </w:p>
    <w:p w14:paraId="1A1D94A9" w14:textId="77777777" w:rsidR="003E0650" w:rsidRDefault="00000000">
      <w:pPr>
        <w:numPr>
          <w:ilvl w:val="0"/>
          <w:numId w:val="5"/>
        </w:numPr>
        <w:ind w:hanging="360"/>
      </w:pPr>
      <w:r>
        <w:t xml:space="preserve">výlety, </w:t>
      </w:r>
    </w:p>
    <w:p w14:paraId="7BDCCB9E" w14:textId="77777777" w:rsidR="003E0650" w:rsidRDefault="00000000">
      <w:pPr>
        <w:numPr>
          <w:ilvl w:val="0"/>
          <w:numId w:val="5"/>
        </w:numPr>
        <w:spacing w:after="465"/>
        <w:ind w:hanging="360"/>
      </w:pPr>
      <w:r>
        <w:t xml:space="preserve">činnosti učení  </w:t>
      </w:r>
    </w:p>
    <w:p w14:paraId="607C5D63" w14:textId="77777777" w:rsidR="003E0650" w:rsidRDefault="00000000">
      <w:pPr>
        <w:pStyle w:val="Nadpis2"/>
        <w:spacing w:after="243" w:line="259" w:lineRule="auto"/>
        <w:ind w:left="563" w:hanging="578"/>
      </w:pPr>
      <w:bookmarkStart w:id="24" w:name="_Toc17458"/>
      <w:r>
        <w:t xml:space="preserve">Zajištění vzdělávání dětí se speciálními vzdělávacími potřebami a dětí nadaných </w:t>
      </w:r>
      <w:bookmarkEnd w:id="24"/>
    </w:p>
    <w:p w14:paraId="1E179BDF" w14:textId="77777777" w:rsidR="003E0650" w:rsidRDefault="00000000">
      <w:pPr>
        <w:spacing w:after="294"/>
        <w:ind w:left="-5"/>
        <w:jc w:val="left"/>
      </w:pPr>
      <w:r>
        <w:rPr>
          <w:b/>
        </w:rPr>
        <w:t xml:space="preserve">Pravidla a průběh tvorby, realizace a vyhodnocení PLPP:  </w:t>
      </w:r>
    </w:p>
    <w:p w14:paraId="0AC38BFD" w14:textId="77777777" w:rsidR="003E0650" w:rsidRDefault="00000000">
      <w:pPr>
        <w:spacing w:after="299" w:line="259" w:lineRule="auto"/>
        <w:ind w:left="-5"/>
        <w:jc w:val="left"/>
      </w:pPr>
      <w:r>
        <w:rPr>
          <w:i/>
        </w:rPr>
        <w:t xml:space="preserve">Pravidla a průběh tvorby, realizace a vyhodnocení PLPP: </w:t>
      </w:r>
    </w:p>
    <w:p w14:paraId="0ADE1173" w14:textId="77777777" w:rsidR="003E0650" w:rsidRDefault="00000000">
      <w:pPr>
        <w:spacing w:after="294"/>
        <w:ind w:left="-5"/>
      </w:pPr>
      <w:r>
        <w:t xml:space="preserve">Pravidla realizace a tvorby PLPP se vždy řeší individuálně a diferenciovaně. </w:t>
      </w:r>
    </w:p>
    <w:p w14:paraId="04502686" w14:textId="77777777" w:rsidR="003E0650" w:rsidRDefault="00000000">
      <w:pPr>
        <w:spacing w:after="283"/>
        <w:ind w:left="-5" w:right="379"/>
      </w:pPr>
      <w:r>
        <w:t xml:space="preserve">Žáci jsou rozdělováni do skupin na základě jejich předpokladů, schopností či věku. Diferenciace počítá s tím, že každý žák má jiné vzdělávací potřeby. Při diferencovaném vyučování je obsah i způsob vyučování přizpůsobován žákům na míru tak, aby bylo jejich vzdělávání co nejefektivnější. </w:t>
      </w:r>
    </w:p>
    <w:p w14:paraId="11E28992" w14:textId="77777777" w:rsidR="003E0650" w:rsidRDefault="00000000">
      <w:pPr>
        <w:ind w:left="-5"/>
      </w:pPr>
      <w:r>
        <w:t xml:space="preserve">Děti s lehkým mentálním postižením by pomocí diferenciovaného vzdělávání měly zvládat učivo a nadaným žákům by diferenciované vzdělávání mělo pomoci maximálně využít jejich potenciál. </w:t>
      </w:r>
    </w:p>
    <w:p w14:paraId="3AC463EE" w14:textId="77777777" w:rsidR="003E0650" w:rsidRDefault="00000000">
      <w:pPr>
        <w:spacing w:after="632"/>
        <w:ind w:left="-5"/>
      </w:pPr>
      <w:r>
        <w:t xml:space="preserve">Učitel se v diferencovaném vyučování ptá, jaké úkoly žák zvládne, při kterých činnostech žák potřebuje pomoc třetí osoby, či kolik pomoci potřebuje, aby byl motivován. </w:t>
      </w:r>
    </w:p>
    <w:p w14:paraId="1B3A7CA7" w14:textId="77777777" w:rsidR="003E0650" w:rsidRDefault="00000000">
      <w:pPr>
        <w:spacing w:after="294"/>
        <w:ind w:left="-5"/>
        <w:jc w:val="left"/>
      </w:pPr>
      <w:r>
        <w:rPr>
          <w:b/>
        </w:rPr>
        <w:t xml:space="preserve">Pravidla a průběh tvorby, realizace a vyhodnocení IVP:  </w:t>
      </w:r>
    </w:p>
    <w:p w14:paraId="2DCCC851" w14:textId="77777777" w:rsidR="003E0650" w:rsidRDefault="00000000">
      <w:pPr>
        <w:spacing w:after="299" w:line="259" w:lineRule="auto"/>
        <w:ind w:left="-5"/>
        <w:jc w:val="left"/>
      </w:pPr>
      <w:r>
        <w:rPr>
          <w:i/>
        </w:rPr>
        <w:t xml:space="preserve">Pravidla a průběh tvorby, realizace a vyhodnocení IVP: </w:t>
      </w:r>
    </w:p>
    <w:p w14:paraId="242DA75D" w14:textId="77777777" w:rsidR="003E0650" w:rsidRDefault="00000000">
      <w:pPr>
        <w:spacing w:after="632"/>
        <w:ind w:left="-5" w:right="365"/>
      </w:pPr>
      <w:r>
        <w:lastRenderedPageBreak/>
        <w:t xml:space="preserve">Pro vzdělávání dětí s přiznanými podpůrnými opatřeními škola zabezpečí: na základě doporučení ŠPZ vypracování IVP, jeho vyhodnocování, případně nákup doporučených učebních pomůcek. </w:t>
      </w:r>
    </w:p>
    <w:p w14:paraId="067A6FC2" w14:textId="77777777" w:rsidR="003E0650" w:rsidRDefault="00000000">
      <w:pPr>
        <w:spacing w:after="294"/>
        <w:ind w:left="-5"/>
        <w:jc w:val="left"/>
      </w:pPr>
      <w:r>
        <w:rPr>
          <w:b/>
        </w:rPr>
        <w:t xml:space="preserve">Pravidla pro zapojení další subjektů:  </w:t>
      </w:r>
    </w:p>
    <w:p w14:paraId="221E1835" w14:textId="77777777" w:rsidR="003E0650" w:rsidRDefault="00000000">
      <w:pPr>
        <w:spacing w:after="299" w:line="259" w:lineRule="auto"/>
        <w:ind w:left="-5"/>
        <w:jc w:val="left"/>
      </w:pPr>
      <w:r>
        <w:rPr>
          <w:i/>
        </w:rPr>
        <w:t xml:space="preserve">Pravidla pro zapojení dalších subjektů: </w:t>
      </w:r>
    </w:p>
    <w:p w14:paraId="77935B9A" w14:textId="77777777" w:rsidR="003E0650" w:rsidRDefault="00000000">
      <w:pPr>
        <w:spacing w:after="283"/>
        <w:ind w:left="-5"/>
      </w:pPr>
      <w:r>
        <w:t xml:space="preserve">Škola spolupracuje se zákonnými zástupci dítěte, školskými poradenskými zařízeními. V případě potřeby spolupracuje s odborníky mimo oblast školství. </w:t>
      </w:r>
    </w:p>
    <w:p w14:paraId="6B2E258B" w14:textId="77777777" w:rsidR="003E0650" w:rsidRDefault="00000000">
      <w:pPr>
        <w:spacing w:after="299" w:line="259" w:lineRule="auto"/>
        <w:ind w:left="0" w:firstLine="0"/>
        <w:jc w:val="left"/>
      </w:pPr>
      <w:r>
        <w:rPr>
          <w:i/>
        </w:rPr>
        <w:t xml:space="preserve">Zodpovědné osoby: </w:t>
      </w:r>
    </w:p>
    <w:p w14:paraId="4D2B5028" w14:textId="2FE2E4C3" w:rsidR="003E0650" w:rsidRDefault="00000000" w:rsidP="00DC380A">
      <w:pPr>
        <w:spacing w:after="632"/>
        <w:ind w:left="-5" w:right="380"/>
      </w:pPr>
      <w:r>
        <w:t xml:space="preserve">Podle výše přiznaného úvazku asistenta pedagoga je ve třídě vždy zajištěna jeho přítomnost. Asistent pedagoga podporuje samostatnost a aktivní zapojení dítěte do všech činností v rámci vzdělávání ve škole, spolupracuje při tvorbě IVP a jeho vyhodnocování. </w:t>
      </w:r>
    </w:p>
    <w:p w14:paraId="11AEEB98" w14:textId="77777777" w:rsidR="003E0650" w:rsidRDefault="00000000">
      <w:pPr>
        <w:pStyle w:val="Nadpis2"/>
        <w:spacing w:after="243" w:line="259" w:lineRule="auto"/>
        <w:ind w:left="563" w:hanging="578"/>
      </w:pPr>
      <w:bookmarkStart w:id="25" w:name="_Toc17459"/>
      <w:r>
        <w:t xml:space="preserve">Zajištění průběhu vzdělávání dětí od dvou do tří let </w:t>
      </w:r>
      <w:bookmarkEnd w:id="25"/>
    </w:p>
    <w:p w14:paraId="7E90F09E" w14:textId="77777777" w:rsidR="003E0650" w:rsidRDefault="00000000">
      <w:pPr>
        <w:spacing w:after="283"/>
        <w:ind w:left="-5"/>
      </w:pPr>
      <w:r>
        <w:t xml:space="preserve">Vycházíme z toho, že se dítě nejlépe učí nápodobou a na základě tzv. dovednostního tréninku (časté opakování určité činnosti tak dlouho, až si ji dítě podvědomě osvojí). </w:t>
      </w:r>
    </w:p>
    <w:p w14:paraId="196BEBC4" w14:textId="77777777" w:rsidR="003E0650" w:rsidRDefault="00000000">
      <w:pPr>
        <w:spacing w:after="283"/>
        <w:ind w:left="-5" w:right="379"/>
      </w:pPr>
      <w:r>
        <w:t xml:space="preserve">Dětem předáváme elementární dovednosti a rozvíjíme ho po všech stránkách, učíme ho základním sociálním a hygienickým návykům. Využíváme dětské přirozené zvídavosti k získávání nových poznatků ve formě her, písniček, knížek atd. </w:t>
      </w:r>
    </w:p>
    <w:p w14:paraId="5C40762C" w14:textId="77777777" w:rsidR="003E0650" w:rsidRDefault="00000000">
      <w:pPr>
        <w:spacing w:after="283"/>
        <w:ind w:left="-5"/>
      </w:pPr>
      <w:r>
        <w:t xml:space="preserve">Cílem je rovněž prostřednictvím hry a zábavy docílit vytvoření zcela přirozeného prostředí, ve kterém se dítě bude cítit dobře a bude tak moci rozvíjet svou jedinečnou osobnost. </w:t>
      </w:r>
    </w:p>
    <w:p w14:paraId="30026A20" w14:textId="77777777" w:rsidR="003E0650" w:rsidRDefault="00000000">
      <w:pPr>
        <w:ind w:left="-5"/>
      </w:pPr>
      <w:r>
        <w:t xml:space="preserve">Důraz je kladen i na dostatek pohybu, což umožňuje vhodné, vstřícné, podnětné a obsahově bohaté prostředí i okolí mateřské školy. </w:t>
      </w:r>
    </w:p>
    <w:p w14:paraId="67AE15EE" w14:textId="32B95ABD" w:rsidR="003E0650" w:rsidRDefault="00000000">
      <w:pPr>
        <w:ind w:left="-5" w:right="134"/>
      </w:pPr>
      <w:r>
        <w:t>Délka trvání činností může trvat u starších batolat 10</w:t>
      </w:r>
      <w:r w:rsidR="0038365B">
        <w:t xml:space="preserve"> </w:t>
      </w:r>
      <w:r>
        <w:t>-</w:t>
      </w:r>
      <w:r w:rsidR="0038365B">
        <w:t xml:space="preserve"> </w:t>
      </w:r>
      <w:r>
        <w:t>15</w:t>
      </w:r>
      <w:r w:rsidR="0038365B">
        <w:t xml:space="preserve"> </w:t>
      </w:r>
      <w:r>
        <w:t>min. Důraz klademe především na hru, již se rozvíjí vnímání, pohyby, řeč, citový život i sociální vztahy.</w:t>
      </w:r>
      <w:r>
        <w:br w:type="page"/>
      </w:r>
    </w:p>
    <w:p w14:paraId="492099E4" w14:textId="43F9F17C" w:rsidR="003E0650" w:rsidRDefault="003E0650" w:rsidP="00902F04">
      <w:pPr>
        <w:pStyle w:val="Nadpis1"/>
        <w:numPr>
          <w:ilvl w:val="0"/>
          <w:numId w:val="0"/>
        </w:numPr>
        <w:ind w:left="416"/>
        <w:sectPr w:rsidR="003E065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84" w:right="946" w:bottom="1563" w:left="1800" w:header="708" w:footer="708" w:gutter="0"/>
          <w:cols w:space="708"/>
          <w:titlePg/>
        </w:sectPr>
      </w:pPr>
    </w:p>
    <w:p w14:paraId="0076EED1" w14:textId="47666702" w:rsidR="00902F04" w:rsidRDefault="00000000" w:rsidP="00DC380A">
      <w:pPr>
        <w:pStyle w:val="Nadpis1"/>
      </w:pPr>
      <w:bookmarkStart w:id="26" w:name="_Toc17462"/>
      <w:r>
        <w:lastRenderedPageBreak/>
        <w:t xml:space="preserve">Systém evaluace </w:t>
      </w:r>
      <w:bookmarkStart w:id="27" w:name="_Toc17465"/>
      <w:bookmarkEnd w:id="26"/>
      <w:r>
        <w:t xml:space="preserve"> </w:t>
      </w:r>
      <w:bookmarkEnd w:id="27"/>
    </w:p>
    <w:p w14:paraId="76900CA1" w14:textId="77777777" w:rsidR="00DC380A" w:rsidRPr="00DC380A" w:rsidRDefault="00DC380A" w:rsidP="00DC380A"/>
    <w:p w14:paraId="50225A7D" w14:textId="6634EA91" w:rsidR="003E0650" w:rsidRDefault="00000000">
      <w:pPr>
        <w:spacing w:after="283"/>
        <w:ind w:left="-5"/>
      </w:pPr>
      <w:r>
        <w:t>Činnosti realizované v dílčím t</w:t>
      </w:r>
      <w:r w:rsidR="0038365B">
        <w:t>e</w:t>
      </w:r>
      <w:r>
        <w:t xml:space="preserve">matickém bloku učitelka hodnotí jak z hlediska souladu s rámcovým i školním vzdělávacím programem, tak zejména z pohledu přínosu pro děti, což je nejdůležitějším aspektem a podkladem pro její další práci.  </w:t>
      </w:r>
    </w:p>
    <w:p w14:paraId="50F65496" w14:textId="77777777" w:rsidR="003E0650" w:rsidRDefault="00000000">
      <w:pPr>
        <w:spacing w:after="496" w:line="259" w:lineRule="auto"/>
        <w:ind w:left="0" w:firstLine="0"/>
        <w:jc w:val="left"/>
      </w:pPr>
      <w:r>
        <w:t xml:space="preserve">  </w:t>
      </w:r>
    </w:p>
    <w:p w14:paraId="1517DCE8" w14:textId="4DEE13D4" w:rsidR="003E0650" w:rsidRDefault="00902F04" w:rsidP="00902F04">
      <w:pPr>
        <w:pStyle w:val="Nadpis2"/>
        <w:numPr>
          <w:ilvl w:val="0"/>
          <w:numId w:val="0"/>
        </w:numPr>
      </w:pPr>
      <w:bookmarkStart w:id="28" w:name="_Toc17466"/>
      <w:r>
        <w:t>6.1</w:t>
      </w:r>
      <w:r w:rsidR="00DC380A">
        <w:t xml:space="preserve"> </w:t>
      </w:r>
      <w:r>
        <w:t xml:space="preserve">Odpovědnosti a pravidla </w:t>
      </w:r>
      <w:bookmarkEnd w:id="28"/>
    </w:p>
    <w:tbl>
      <w:tblPr>
        <w:tblW w:w="10206" w:type="dxa"/>
        <w:tblInd w:w="-95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8"/>
        <w:gridCol w:w="55"/>
        <w:gridCol w:w="7409"/>
        <w:gridCol w:w="1134"/>
      </w:tblGrid>
      <w:tr w:rsidR="00DC380A" w:rsidRPr="00EF36E7" w14:paraId="3678AD29" w14:textId="77777777" w:rsidTr="0038365B"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785FFC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kdo</w:t>
            </w:r>
          </w:p>
        </w:tc>
        <w:tc>
          <w:tcPr>
            <w:tcW w:w="7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0742C8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co a jak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9AC6E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jak </w:t>
            </w:r>
            <w:r w:rsidRPr="0038365B">
              <w:rPr>
                <w:rFonts w:asciiTheme="minorHAnsi" w:hAnsiTheme="minorHAnsi" w:cstheme="minorHAnsi"/>
                <w:b/>
                <w:bCs/>
              </w:rPr>
              <w:t>často</w:t>
            </w:r>
          </w:p>
        </w:tc>
      </w:tr>
      <w:tr w:rsidR="00DC380A" w:rsidRPr="00EF36E7" w14:paraId="68F409BC" w14:textId="77777777" w:rsidTr="0038365B">
        <w:trPr>
          <w:trHeight w:val="847"/>
        </w:trPr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7D662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</w:rPr>
              <w:t>učitelky</w:t>
            </w:r>
          </w:p>
          <w:p w14:paraId="32085B4C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A34975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motiva</w:t>
            </w:r>
            <w:r w:rsidRPr="0038365B">
              <w:rPr>
                <w:rFonts w:asciiTheme="minorHAnsi" w:hAnsiTheme="minorHAnsi" w:cstheme="minorHAnsi"/>
                <w:b/>
                <w:bCs/>
              </w:rPr>
              <w:t>čn</w:t>
            </w: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í blok</w:t>
            </w:r>
          </w:p>
          <w:p w14:paraId="6445AE9F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zájem d</w:t>
            </w:r>
            <w:r w:rsidRPr="0038365B">
              <w:rPr>
                <w:rFonts w:asciiTheme="minorHAnsi" w:hAnsiTheme="minorHAnsi" w:cstheme="minorHAnsi"/>
              </w:rPr>
              <w:t>ět</w:t>
            </w:r>
            <w:r w:rsidRPr="0038365B">
              <w:rPr>
                <w:rFonts w:asciiTheme="minorHAnsi" w:hAnsiTheme="minorHAnsi" w:cstheme="minorHAnsi"/>
                <w:lang w:val="en-US"/>
              </w:rPr>
              <w:t>í a aktivní spolutvo</w:t>
            </w:r>
            <w:r w:rsidRPr="0038365B">
              <w:rPr>
                <w:rFonts w:asciiTheme="minorHAnsi" w:hAnsiTheme="minorHAnsi" w:cstheme="minorHAnsi"/>
              </w:rPr>
              <w:t>řen</w:t>
            </w:r>
            <w:r w:rsidRPr="0038365B">
              <w:rPr>
                <w:rFonts w:asciiTheme="minorHAnsi" w:hAnsiTheme="minorHAnsi" w:cstheme="minorHAnsi"/>
                <w:lang w:val="en-US"/>
              </w:rPr>
              <w:t>í obsahu, p</w:t>
            </w:r>
            <w:r w:rsidRPr="0038365B">
              <w:rPr>
                <w:rFonts w:asciiTheme="minorHAnsi" w:hAnsiTheme="minorHAnsi" w:cstheme="minorHAnsi"/>
              </w:rPr>
              <w:t>ř</w:t>
            </w:r>
            <w:r w:rsidRPr="0038365B">
              <w:rPr>
                <w:rFonts w:asciiTheme="minorHAnsi" w:hAnsiTheme="minorHAnsi" w:cstheme="minorHAnsi"/>
                <w:lang w:val="en-US"/>
              </w:rPr>
              <w:t>ínos pro rozvoj skupiny, reakce d</w:t>
            </w:r>
            <w:r w:rsidRPr="0038365B">
              <w:rPr>
                <w:rFonts w:asciiTheme="minorHAnsi" w:hAnsiTheme="minorHAnsi" w:cstheme="minorHAnsi"/>
              </w:rPr>
              <w:t>ět</w:t>
            </w:r>
            <w:r w:rsidRPr="0038365B">
              <w:rPr>
                <w:rFonts w:asciiTheme="minorHAnsi" w:hAnsiTheme="minorHAnsi" w:cstheme="minorHAnsi"/>
                <w:lang w:val="en-US"/>
              </w:rPr>
              <w:t>í, co se nezda</w:t>
            </w:r>
            <w:r w:rsidRPr="0038365B">
              <w:rPr>
                <w:rFonts w:asciiTheme="minorHAnsi" w:hAnsiTheme="minorHAnsi" w:cstheme="minorHAnsi"/>
              </w:rPr>
              <w:t xml:space="preserve">řilo a proč, </w:t>
            </w:r>
            <w:r w:rsidRPr="0038365B">
              <w:rPr>
                <w:rFonts w:asciiTheme="minorHAnsi" w:hAnsiTheme="minorHAnsi" w:cstheme="minorHAnsi"/>
                <w:lang w:val="en-US"/>
              </w:rPr>
              <w:t>návrhy pro p</w:t>
            </w:r>
            <w:r w:rsidRPr="0038365B">
              <w:rPr>
                <w:rFonts w:asciiTheme="minorHAnsi" w:hAnsiTheme="minorHAnsi" w:cstheme="minorHAnsi"/>
              </w:rPr>
              <w:t>ř</w:t>
            </w:r>
            <w:r w:rsidRPr="0038365B">
              <w:rPr>
                <w:rFonts w:asciiTheme="minorHAnsi" w:hAnsiTheme="minorHAnsi" w:cstheme="minorHAnsi"/>
                <w:lang w:val="en-US"/>
              </w:rPr>
              <w:t>í</w:t>
            </w:r>
            <w:r w:rsidRPr="0038365B">
              <w:rPr>
                <w:rFonts w:asciiTheme="minorHAnsi" w:hAnsiTheme="minorHAnsi" w:cstheme="minorHAnsi"/>
              </w:rPr>
              <w:t xml:space="preserve">ště, </w:t>
            </w:r>
            <w:r w:rsidRPr="0038365B">
              <w:rPr>
                <w:rFonts w:asciiTheme="minorHAnsi" w:hAnsiTheme="minorHAnsi" w:cstheme="minorHAnsi"/>
                <w:lang w:val="en-US"/>
              </w:rPr>
              <w:t>p</w:t>
            </w:r>
            <w:r w:rsidRPr="0038365B">
              <w:rPr>
                <w:rFonts w:asciiTheme="minorHAnsi" w:hAnsiTheme="minorHAnsi" w:cstheme="minorHAnsi"/>
              </w:rPr>
              <w:t>ř</w:t>
            </w:r>
            <w:r w:rsidRPr="0038365B">
              <w:rPr>
                <w:rFonts w:asciiTheme="minorHAnsi" w:hAnsiTheme="minorHAnsi" w:cstheme="minorHAnsi"/>
                <w:lang w:val="en-US"/>
              </w:rPr>
              <w:t>ínos jednotlivc</w:t>
            </w:r>
            <w:r w:rsidRPr="0038365B">
              <w:rPr>
                <w:rFonts w:asciiTheme="minorHAnsi" w:hAnsiTheme="minorHAnsi" w:cstheme="minorHAnsi"/>
              </w:rPr>
              <w:t>ům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8EE8A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pr</w:t>
            </w:r>
            <w:r w:rsidRPr="0038365B">
              <w:rPr>
                <w:rFonts w:asciiTheme="minorHAnsi" w:hAnsiTheme="minorHAnsi" w:cstheme="minorHAnsi"/>
              </w:rPr>
              <w:t>ůběžně</w:t>
            </w:r>
          </w:p>
        </w:tc>
      </w:tr>
      <w:tr w:rsidR="00DC380A" w:rsidRPr="00EF36E7" w14:paraId="5142CC9E" w14:textId="77777777" w:rsidTr="0038365B"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656D2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</w:rPr>
              <w:t>učitelky</w:t>
            </w:r>
          </w:p>
        </w:tc>
        <w:tc>
          <w:tcPr>
            <w:tcW w:w="7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DDBB36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integrovaný celek</w:t>
            </w:r>
          </w:p>
          <w:p w14:paraId="0763E974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volba témat, metod, prost</w:t>
            </w:r>
            <w:r w:rsidRPr="0038365B">
              <w:rPr>
                <w:rFonts w:asciiTheme="minorHAnsi" w:hAnsiTheme="minorHAnsi" w:cstheme="minorHAnsi"/>
              </w:rPr>
              <w:t xml:space="preserve">ředků, </w:t>
            </w:r>
            <w:r w:rsidRPr="0038365B">
              <w:rPr>
                <w:rFonts w:asciiTheme="minorHAnsi" w:hAnsiTheme="minorHAnsi" w:cstheme="minorHAnsi"/>
                <w:lang w:val="en-US"/>
              </w:rPr>
              <w:t>pg. p</w:t>
            </w:r>
            <w:r w:rsidRPr="0038365B">
              <w:rPr>
                <w:rFonts w:asciiTheme="minorHAnsi" w:hAnsiTheme="minorHAnsi" w:cstheme="minorHAnsi"/>
              </w:rPr>
              <w:t>ř</w:t>
            </w:r>
            <w:r w:rsidRPr="0038365B">
              <w:rPr>
                <w:rFonts w:asciiTheme="minorHAnsi" w:hAnsiTheme="minorHAnsi" w:cstheme="minorHAnsi"/>
                <w:lang w:val="en-US"/>
              </w:rPr>
              <w:t>ínos, dosa</w:t>
            </w:r>
            <w:r w:rsidRPr="0038365B">
              <w:rPr>
                <w:rFonts w:asciiTheme="minorHAnsi" w:hAnsiTheme="minorHAnsi" w:cstheme="minorHAnsi"/>
              </w:rPr>
              <w:t>žen</w:t>
            </w:r>
            <w:r w:rsidRPr="0038365B">
              <w:rPr>
                <w:rFonts w:asciiTheme="minorHAnsi" w:hAnsiTheme="minorHAnsi" w:cstheme="minorHAnsi"/>
                <w:lang w:val="en-US"/>
              </w:rPr>
              <w:t>é cíle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FAAA9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1x týdně</w:t>
            </w:r>
          </w:p>
        </w:tc>
      </w:tr>
      <w:tr w:rsidR="00DC380A" w:rsidRPr="00EF36E7" w14:paraId="78765DBE" w14:textId="77777777" w:rsidTr="0038365B"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B09E39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</w:rPr>
              <w:t>vedoucí   učitelka</w:t>
            </w:r>
          </w:p>
        </w:tc>
        <w:tc>
          <w:tcPr>
            <w:tcW w:w="7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B2957F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soulad TVP a </w:t>
            </w:r>
            <w:r w:rsidRPr="0038365B">
              <w:rPr>
                <w:rFonts w:asciiTheme="minorHAnsi" w:hAnsiTheme="minorHAnsi" w:cstheme="minorHAnsi"/>
                <w:b/>
                <w:bCs/>
              </w:rPr>
              <w:t>ŠVP</w:t>
            </w:r>
          </w:p>
          <w:p w14:paraId="421E0A18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 xml:space="preserve">akce </w:t>
            </w:r>
            <w:r w:rsidRPr="0038365B">
              <w:rPr>
                <w:rFonts w:asciiTheme="minorHAnsi" w:hAnsiTheme="minorHAnsi" w:cstheme="minorHAnsi"/>
              </w:rPr>
              <w:t xml:space="preserve">školy, </w:t>
            </w:r>
            <w:r w:rsidRPr="0038365B">
              <w:rPr>
                <w:rFonts w:asciiTheme="minorHAnsi" w:hAnsiTheme="minorHAnsi" w:cstheme="minorHAnsi"/>
                <w:lang w:val="en-US"/>
              </w:rPr>
              <w:t>zapojení rodi</w:t>
            </w:r>
            <w:r w:rsidRPr="0038365B">
              <w:rPr>
                <w:rFonts w:asciiTheme="minorHAnsi" w:hAnsiTheme="minorHAnsi" w:cstheme="minorHAnsi"/>
              </w:rPr>
              <w:t>čů do činnost</w:t>
            </w:r>
            <w:r w:rsidRPr="0038365B">
              <w:rPr>
                <w:rFonts w:asciiTheme="minorHAnsi" w:hAnsiTheme="minorHAnsi" w:cstheme="minorHAnsi"/>
                <w:lang w:val="en-US"/>
              </w:rPr>
              <w:t>í ve t</w:t>
            </w:r>
            <w:r w:rsidRPr="0038365B">
              <w:rPr>
                <w:rFonts w:asciiTheme="minorHAnsi" w:hAnsiTheme="minorHAnsi" w:cstheme="minorHAnsi"/>
              </w:rPr>
              <w:t>ř</w:t>
            </w:r>
            <w:r w:rsidRPr="0038365B">
              <w:rPr>
                <w:rFonts w:asciiTheme="minorHAnsi" w:hAnsiTheme="minorHAnsi" w:cstheme="minorHAnsi"/>
                <w:lang w:val="en-US"/>
              </w:rPr>
              <w:t>íd</w:t>
            </w:r>
            <w:r w:rsidRPr="0038365B">
              <w:rPr>
                <w:rFonts w:asciiTheme="minorHAnsi" w:hAnsiTheme="minorHAnsi" w:cstheme="minorHAnsi"/>
              </w:rPr>
              <w:t xml:space="preserve">ě, </w:t>
            </w:r>
            <w:r w:rsidRPr="0038365B">
              <w:rPr>
                <w:rFonts w:asciiTheme="minorHAnsi" w:hAnsiTheme="minorHAnsi" w:cstheme="minorHAnsi"/>
                <w:lang w:val="en-US"/>
              </w:rPr>
              <w:t>bezpe</w:t>
            </w:r>
            <w:r w:rsidRPr="0038365B">
              <w:rPr>
                <w:rFonts w:asciiTheme="minorHAnsi" w:hAnsiTheme="minorHAnsi" w:cstheme="minorHAnsi"/>
              </w:rPr>
              <w:t>čnost, zdrav</w:t>
            </w:r>
            <w:r w:rsidRPr="0038365B">
              <w:rPr>
                <w:rFonts w:asciiTheme="minorHAnsi" w:hAnsiTheme="minorHAnsi" w:cstheme="minorHAnsi"/>
                <w:lang w:val="en-US"/>
              </w:rPr>
              <w:t>í, klima, podmínky, organizace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61636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průběžně</w:t>
            </w:r>
          </w:p>
          <w:p w14:paraId="6E3EC0C6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C380A" w:rsidRPr="00EF36E7" w14:paraId="4BE448F4" w14:textId="77777777" w:rsidTr="0038365B"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73EED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</w:rPr>
              <w:t xml:space="preserve"> učitelky</w:t>
            </w:r>
          </w:p>
        </w:tc>
        <w:tc>
          <w:tcPr>
            <w:tcW w:w="7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60281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rozvoj d</w:t>
            </w:r>
            <w:r w:rsidRPr="0038365B">
              <w:rPr>
                <w:rFonts w:asciiTheme="minorHAnsi" w:hAnsiTheme="minorHAnsi" w:cstheme="minorHAnsi"/>
                <w:b/>
                <w:bCs/>
              </w:rPr>
              <w:t>ět</w:t>
            </w: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í</w:t>
            </w:r>
          </w:p>
          <w:p w14:paraId="620B0B2B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u ka</w:t>
            </w:r>
            <w:r w:rsidRPr="0038365B">
              <w:rPr>
                <w:rFonts w:asciiTheme="minorHAnsi" w:hAnsiTheme="minorHAnsi" w:cstheme="minorHAnsi"/>
              </w:rPr>
              <w:t>žd</w:t>
            </w:r>
            <w:r w:rsidRPr="0038365B">
              <w:rPr>
                <w:rFonts w:asciiTheme="minorHAnsi" w:hAnsiTheme="minorHAnsi" w:cstheme="minorHAnsi"/>
                <w:lang w:val="en-US"/>
              </w:rPr>
              <w:t>ého dít</w:t>
            </w:r>
            <w:r w:rsidRPr="0038365B">
              <w:rPr>
                <w:rFonts w:asciiTheme="minorHAnsi" w:hAnsiTheme="minorHAnsi" w:cstheme="minorHAnsi"/>
              </w:rPr>
              <w:t>ěte posun ve v</w:t>
            </w:r>
            <w:r w:rsidRPr="0038365B">
              <w:rPr>
                <w:rFonts w:asciiTheme="minorHAnsi" w:hAnsiTheme="minorHAnsi" w:cstheme="minorHAnsi"/>
                <w:lang w:val="en-US"/>
              </w:rPr>
              <w:t>ývoji vyhodnotit, zápisy z pozorování, uspo</w:t>
            </w:r>
            <w:r w:rsidRPr="0038365B">
              <w:rPr>
                <w:rFonts w:asciiTheme="minorHAnsi" w:hAnsiTheme="minorHAnsi" w:cstheme="minorHAnsi"/>
              </w:rPr>
              <w:t>ř</w:t>
            </w:r>
            <w:r w:rsidRPr="0038365B">
              <w:rPr>
                <w:rFonts w:asciiTheme="minorHAnsi" w:hAnsiTheme="minorHAnsi" w:cstheme="minorHAnsi"/>
                <w:lang w:val="en-US"/>
              </w:rPr>
              <w:t>ádat portfolio, zalo</w:t>
            </w:r>
            <w:r w:rsidRPr="0038365B">
              <w:rPr>
                <w:rFonts w:asciiTheme="minorHAnsi" w:hAnsiTheme="minorHAnsi" w:cstheme="minorHAnsi"/>
              </w:rPr>
              <w:t>žit z</w:t>
            </w:r>
            <w:r w:rsidRPr="0038365B">
              <w:rPr>
                <w:rFonts w:asciiTheme="minorHAnsi" w:hAnsiTheme="minorHAnsi" w:cstheme="minorHAnsi"/>
                <w:lang w:val="en-US"/>
              </w:rPr>
              <w:t>ápis z konzultací s rodi</w:t>
            </w:r>
            <w:r w:rsidRPr="0038365B">
              <w:rPr>
                <w:rFonts w:asciiTheme="minorHAnsi" w:hAnsiTheme="minorHAnsi" w:cstheme="minorHAnsi"/>
              </w:rPr>
              <w:t>či, stanovit dalš</w:t>
            </w:r>
            <w:r w:rsidRPr="0038365B">
              <w:rPr>
                <w:rFonts w:asciiTheme="minorHAnsi" w:hAnsiTheme="minorHAnsi" w:cstheme="minorHAnsi"/>
                <w:lang w:val="en-US"/>
              </w:rPr>
              <w:t>í postup u d</w:t>
            </w:r>
            <w:r w:rsidRPr="0038365B">
              <w:rPr>
                <w:rFonts w:asciiTheme="minorHAnsi" w:hAnsiTheme="minorHAnsi" w:cstheme="minorHAnsi"/>
              </w:rPr>
              <w:t>ět</w:t>
            </w:r>
            <w:r w:rsidRPr="0038365B">
              <w:rPr>
                <w:rFonts w:asciiTheme="minorHAnsi" w:hAnsiTheme="minorHAnsi" w:cstheme="minorHAnsi"/>
                <w:lang w:val="en-US"/>
              </w:rPr>
              <w:t>í s ind. plánem</w:t>
            </w:r>
          </w:p>
          <w:p w14:paraId="5CB857A5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u talentovaných d</w:t>
            </w:r>
            <w:r w:rsidRPr="0038365B">
              <w:rPr>
                <w:rFonts w:asciiTheme="minorHAnsi" w:hAnsiTheme="minorHAnsi" w:cstheme="minorHAnsi"/>
              </w:rPr>
              <w:t>ět</w:t>
            </w:r>
            <w:r w:rsidRPr="0038365B">
              <w:rPr>
                <w:rFonts w:asciiTheme="minorHAnsi" w:hAnsiTheme="minorHAnsi" w:cstheme="minorHAnsi"/>
                <w:lang w:val="en-US"/>
              </w:rPr>
              <w:t>í (výb</w:t>
            </w:r>
            <w:r w:rsidRPr="0038365B">
              <w:rPr>
                <w:rFonts w:asciiTheme="minorHAnsi" w:hAnsiTheme="minorHAnsi" w:cstheme="minorHAnsi"/>
              </w:rPr>
              <w:t>ěr dět</w:t>
            </w:r>
            <w:r w:rsidRPr="0038365B">
              <w:rPr>
                <w:rFonts w:asciiTheme="minorHAnsi" w:hAnsiTheme="minorHAnsi" w:cstheme="minorHAnsi"/>
                <w:lang w:val="en-US"/>
              </w:rPr>
              <w:t>í, vývoj, pokrok, kterého dít</w:t>
            </w:r>
            <w:r w:rsidRPr="0038365B">
              <w:rPr>
                <w:rFonts w:asciiTheme="minorHAnsi" w:hAnsiTheme="minorHAnsi" w:cstheme="minorHAnsi"/>
              </w:rPr>
              <w:t>ě dos</w:t>
            </w:r>
            <w:r w:rsidRPr="0038365B">
              <w:rPr>
                <w:rFonts w:asciiTheme="minorHAnsi" w:hAnsiTheme="minorHAnsi" w:cstheme="minorHAnsi"/>
                <w:lang w:val="en-US"/>
              </w:rPr>
              <w:t xml:space="preserve">áhlo).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74BC8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2x ro</w:t>
            </w:r>
            <w:r w:rsidRPr="0038365B">
              <w:rPr>
                <w:rFonts w:asciiTheme="minorHAnsi" w:hAnsiTheme="minorHAnsi" w:cstheme="minorHAnsi"/>
              </w:rPr>
              <w:t>čně</w:t>
            </w:r>
          </w:p>
          <w:p w14:paraId="5DF2EE47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2112A3FB" w14:textId="77777777" w:rsidR="00DC380A" w:rsidRPr="0038365B" w:rsidRDefault="00DC380A" w:rsidP="0041137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průběžně</w:t>
            </w:r>
          </w:p>
          <w:p w14:paraId="63298BC7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2x ro</w:t>
            </w:r>
            <w:r w:rsidRPr="0038365B">
              <w:rPr>
                <w:rFonts w:asciiTheme="minorHAnsi" w:hAnsiTheme="minorHAnsi" w:cstheme="minorHAnsi"/>
              </w:rPr>
              <w:t>čně</w:t>
            </w:r>
          </w:p>
        </w:tc>
      </w:tr>
      <w:tr w:rsidR="00DC380A" w:rsidRPr="00EF36E7" w14:paraId="315CE03F" w14:textId="77777777" w:rsidTr="0038365B"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CF958E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</w:rPr>
              <w:t>ředitelka</w:t>
            </w:r>
          </w:p>
        </w:tc>
        <w:tc>
          <w:tcPr>
            <w:tcW w:w="7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A9250E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osobní rozvoj pedagogů</w:t>
            </w:r>
          </w:p>
          <w:p w14:paraId="58FF53F7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rozvoj odborných znalostí a dovedností, vzdělávání, semináře, školení, studium, literatura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50851" w14:textId="0840690A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1x ročně</w:t>
            </w:r>
            <w:r w:rsidR="0027796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DC380A" w:rsidRPr="00EF36E7" w14:paraId="6E2EA239" w14:textId="77777777" w:rsidTr="0038365B"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139C0A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</w:rPr>
              <w:t>vedoucí učitelka</w:t>
            </w:r>
          </w:p>
        </w:tc>
        <w:tc>
          <w:tcPr>
            <w:tcW w:w="7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60C97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organizační podmínky</w:t>
            </w:r>
          </w:p>
          <w:p w14:paraId="2A2DD858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přijímání dětí, doba provozu MŠ, režim dne, individuální potřeby dětí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1797E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průběžně</w:t>
            </w:r>
          </w:p>
        </w:tc>
      </w:tr>
      <w:tr w:rsidR="00DC380A" w:rsidRPr="00EF36E7" w14:paraId="79AEFC28" w14:textId="77777777" w:rsidTr="0038365B">
        <w:trPr>
          <w:trHeight w:val="802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12618A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</w:rPr>
              <w:t>ředitelka</w:t>
            </w:r>
          </w:p>
        </w:tc>
        <w:tc>
          <w:tcPr>
            <w:tcW w:w="7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34B648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materiální podmínky</w:t>
            </w:r>
          </w:p>
          <w:p w14:paraId="6B41EF79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budova, prostory pro děti, soulad s předpisy KHS, využití školní zahrady, vybavenost, modernizace, personál. zajištění, vzdělávání pracovníků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8CF6F5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1x ročně</w:t>
            </w:r>
          </w:p>
          <w:p w14:paraId="49EAF48A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55B41C50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C380A" w:rsidRPr="00EF36E7" w14:paraId="28889D84" w14:textId="77777777" w:rsidTr="0038365B"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C753B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</w:rPr>
              <w:t>učitelky</w:t>
            </w:r>
          </w:p>
          <w:p w14:paraId="7DFA2515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06D8FDE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4E73B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psychohygienické podmínky</w:t>
            </w:r>
          </w:p>
          <w:p w14:paraId="36978306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adaptace dětí</w:t>
            </w:r>
          </w:p>
          <w:p w14:paraId="6D8A522E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respektování potřeb dětí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7F96DC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průběžně</w:t>
            </w:r>
          </w:p>
          <w:p w14:paraId="2FCB6258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C380A" w:rsidRPr="00EF36E7" w14:paraId="0F3AC33A" w14:textId="77777777" w:rsidTr="0038365B"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F98BD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</w:rPr>
              <w:t>učitelky</w:t>
            </w:r>
          </w:p>
          <w:p w14:paraId="1D633E97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364D59D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8365B">
              <w:rPr>
                <w:rFonts w:asciiTheme="minorHAnsi" w:hAnsiTheme="minorHAnsi" w:cstheme="minorHAnsi"/>
              </w:rPr>
              <w:t>všichni</w:t>
            </w:r>
          </w:p>
        </w:tc>
        <w:tc>
          <w:tcPr>
            <w:tcW w:w="7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3A8B3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8365B">
              <w:rPr>
                <w:rFonts w:asciiTheme="minorHAnsi" w:hAnsiTheme="minorHAnsi" w:cstheme="minorHAnsi"/>
                <w:b/>
                <w:bCs/>
                <w:lang w:val="en-US"/>
              </w:rPr>
              <w:t>personální podmínky</w:t>
            </w:r>
          </w:p>
          <w:p w14:paraId="604BAB80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kvalita výkonu práce všech pracovnic MŠ</w:t>
            </w:r>
          </w:p>
          <w:p w14:paraId="51FF2A7C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autoevaluace práce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DC0D8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2x ročně</w:t>
            </w:r>
          </w:p>
          <w:p w14:paraId="3BAC0A97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521F20D1" w14:textId="77777777" w:rsidR="00DC380A" w:rsidRPr="0038365B" w:rsidRDefault="00DC380A" w:rsidP="009B4D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8365B">
              <w:rPr>
                <w:rFonts w:asciiTheme="minorHAnsi" w:hAnsiTheme="minorHAnsi" w:cstheme="minorHAnsi"/>
                <w:lang w:val="en-US"/>
              </w:rPr>
              <w:t>1x ročně</w:t>
            </w:r>
          </w:p>
        </w:tc>
      </w:tr>
    </w:tbl>
    <w:p w14:paraId="3C18589F" w14:textId="77777777" w:rsidR="00DC380A" w:rsidRDefault="00DC380A">
      <w:pPr>
        <w:spacing w:after="69" w:line="259" w:lineRule="auto"/>
        <w:ind w:left="-26" w:right="-26" w:firstLine="0"/>
        <w:jc w:val="left"/>
      </w:pPr>
    </w:p>
    <w:p w14:paraId="3728EE6A" w14:textId="77777777" w:rsidR="00DC380A" w:rsidRDefault="00DC380A">
      <w:pPr>
        <w:spacing w:after="69" w:line="259" w:lineRule="auto"/>
        <w:ind w:left="-26" w:right="-26" w:firstLine="0"/>
        <w:jc w:val="left"/>
      </w:pPr>
    </w:p>
    <w:p w14:paraId="1AE1D495" w14:textId="10F4A011" w:rsidR="003E0650" w:rsidRDefault="003E0650">
      <w:pPr>
        <w:spacing w:after="69" w:line="259" w:lineRule="auto"/>
        <w:ind w:left="-26" w:right="-26" w:firstLine="0"/>
        <w:jc w:val="left"/>
      </w:pPr>
    </w:p>
    <w:p w14:paraId="73B448D4" w14:textId="13AD64E6" w:rsidR="003E0650" w:rsidRDefault="00902F04" w:rsidP="00902F04">
      <w:pPr>
        <w:spacing w:after="69" w:line="259" w:lineRule="auto"/>
        <w:ind w:left="0" w:right="-26" w:firstLine="0"/>
        <w:jc w:val="left"/>
      </w:pPr>
      <w:r>
        <w:t xml:space="preserve">  </w:t>
      </w:r>
    </w:p>
    <w:sectPr w:rsidR="003E065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88" w:right="1325" w:bottom="720" w:left="1800" w:header="76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F0E7" w14:textId="77777777" w:rsidR="003B79ED" w:rsidRDefault="003B79ED">
      <w:pPr>
        <w:spacing w:after="0" w:line="240" w:lineRule="auto"/>
      </w:pPr>
      <w:r>
        <w:separator/>
      </w:r>
    </w:p>
  </w:endnote>
  <w:endnote w:type="continuationSeparator" w:id="0">
    <w:p w14:paraId="2D877E99" w14:textId="77777777" w:rsidR="003B79ED" w:rsidRDefault="003B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E93F" w14:textId="77777777" w:rsidR="003E0650" w:rsidRDefault="00000000">
    <w:pPr>
      <w:spacing w:after="0" w:line="259" w:lineRule="auto"/>
      <w:ind w:left="0" w:right="379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8CFA84" wp14:editId="1D737D3C">
              <wp:simplePos x="0" y="0"/>
              <wp:positionH relativeFrom="page">
                <wp:posOffset>1126490</wp:posOffset>
              </wp:positionH>
              <wp:positionV relativeFrom="page">
                <wp:posOffset>10048519</wp:posOffset>
              </wp:positionV>
              <wp:extent cx="5608955" cy="6350"/>
              <wp:effectExtent l="0" t="0" r="0" b="0"/>
              <wp:wrapSquare wrapText="bothSides"/>
              <wp:docPr id="16686" name="Group 166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6350"/>
                        <a:chOff x="0" y="0"/>
                        <a:chExt cx="5608955" cy="6350"/>
                      </a:xfrm>
                    </wpg:grpSpPr>
                    <wps:wsp>
                      <wps:cNvPr id="16687" name="Shape 16687"/>
                      <wps:cNvSpPr/>
                      <wps:spPr>
                        <a:xfrm>
                          <a:off x="0" y="0"/>
                          <a:ext cx="56089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5">
                              <a:moveTo>
                                <a:pt x="0" y="0"/>
                              </a:moveTo>
                              <a:lnTo>
                                <a:pt x="560895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86" style="width:441.65pt;height:0.5pt;position:absolute;mso-position-horizontal-relative:page;mso-position-horizontal:absolute;margin-left:88.7pt;mso-position-vertical-relative:page;margin-top:791.222pt;" coordsize="56089,63">
              <v:shape id="Shape 16687" style="position:absolute;width:56089;height:0;left:0;top:0;" coordsize="5608955,0" path="m0,0l5608955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F858" w14:textId="77777777" w:rsidR="003E0650" w:rsidRDefault="00000000">
    <w:pPr>
      <w:spacing w:after="0" w:line="259" w:lineRule="auto"/>
      <w:ind w:left="0" w:right="379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98341F" wp14:editId="5414747C">
              <wp:simplePos x="0" y="0"/>
              <wp:positionH relativeFrom="page">
                <wp:posOffset>1126490</wp:posOffset>
              </wp:positionH>
              <wp:positionV relativeFrom="page">
                <wp:posOffset>10048519</wp:posOffset>
              </wp:positionV>
              <wp:extent cx="5608955" cy="6350"/>
              <wp:effectExtent l="0" t="0" r="0" b="0"/>
              <wp:wrapSquare wrapText="bothSides"/>
              <wp:docPr id="16666" name="Group 16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6350"/>
                        <a:chOff x="0" y="0"/>
                        <a:chExt cx="5608955" cy="6350"/>
                      </a:xfrm>
                    </wpg:grpSpPr>
                    <wps:wsp>
                      <wps:cNvPr id="16667" name="Shape 16667"/>
                      <wps:cNvSpPr/>
                      <wps:spPr>
                        <a:xfrm>
                          <a:off x="0" y="0"/>
                          <a:ext cx="56089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5">
                              <a:moveTo>
                                <a:pt x="0" y="0"/>
                              </a:moveTo>
                              <a:lnTo>
                                <a:pt x="560895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66" style="width:441.65pt;height:0.5pt;position:absolute;mso-position-horizontal-relative:page;mso-position-horizontal:absolute;margin-left:88.7pt;mso-position-vertical-relative:page;margin-top:791.222pt;" coordsize="56089,63">
              <v:shape id="Shape 16667" style="position:absolute;width:56089;height:0;left:0;top:0;" coordsize="5608955,0" path="m0,0l5608955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8798" w14:textId="77777777" w:rsidR="003E0650" w:rsidRDefault="003E0650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8553" w14:textId="77777777" w:rsidR="003E0650" w:rsidRDefault="003E0650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76B4" w14:textId="7772A571" w:rsidR="0038365B" w:rsidRDefault="0038365B" w:rsidP="000222FD">
    <w:pPr>
      <w:pStyle w:val="Zpat"/>
      <w:jc w:val="center"/>
    </w:pPr>
  </w:p>
  <w:p w14:paraId="19858314" w14:textId="13092285" w:rsidR="003E0650" w:rsidRDefault="000222FD" w:rsidP="000222FD">
    <w:pPr>
      <w:spacing w:after="0" w:line="259" w:lineRule="auto"/>
      <w:ind w:left="0" w:right="37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C8AA8B" wp14:editId="42434999">
              <wp:simplePos x="0" y="0"/>
              <wp:positionH relativeFrom="page">
                <wp:posOffset>1126490</wp:posOffset>
              </wp:positionH>
              <wp:positionV relativeFrom="page">
                <wp:posOffset>10048519</wp:posOffset>
              </wp:positionV>
              <wp:extent cx="5608955" cy="6350"/>
              <wp:effectExtent l="0" t="0" r="0" b="0"/>
              <wp:wrapSquare wrapText="bothSides"/>
              <wp:docPr id="781126943" name="Group 16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6350"/>
                        <a:chOff x="0" y="0"/>
                        <a:chExt cx="5608955" cy="6350"/>
                      </a:xfrm>
                    </wpg:grpSpPr>
                    <wps:wsp>
                      <wps:cNvPr id="1993267231" name="Shape 16667"/>
                      <wps:cNvSpPr/>
                      <wps:spPr>
                        <a:xfrm>
                          <a:off x="0" y="0"/>
                          <a:ext cx="56089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5">
                              <a:moveTo>
                                <a:pt x="0" y="0"/>
                              </a:moveTo>
                              <a:lnTo>
                                <a:pt x="560895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B370C2" id="Group 16666" o:spid="_x0000_s1026" style="position:absolute;margin-left:88.7pt;margin-top:791.2pt;width:441.65pt;height:.5pt;z-index:251663360;mso-position-horizontal-relative:page;mso-position-vertical-relative:page" coordsize="560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">
              <v:shape id="Shape 16667" o:spid="_x0000_s1027" style="position:absolute;width:56089;height:0;visibility:visible;mso-wrap-style:square;v-text-anchor:top" coordsize="5608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" path="m,l5608955,e" filled="f" strokeweight=".5pt">
                <v:stroke miterlimit="83231f" joinstyle="miter"/>
                <v:path arrowok="t" textboxrect="0,0,5608955,0"/>
              </v:shape>
              <w10:wrap type="square" anchorx="page" anchory="page"/>
            </v:group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14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6619" w14:textId="77777777" w:rsidR="003E0650" w:rsidRDefault="003E065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0716" w14:textId="77777777" w:rsidR="003B79ED" w:rsidRDefault="003B79ED">
      <w:pPr>
        <w:spacing w:after="0" w:line="240" w:lineRule="auto"/>
      </w:pPr>
      <w:r>
        <w:separator/>
      </w:r>
    </w:p>
  </w:footnote>
  <w:footnote w:type="continuationSeparator" w:id="0">
    <w:p w14:paraId="4BBE1D04" w14:textId="77777777" w:rsidR="003B79ED" w:rsidRDefault="003B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2C39" w14:textId="77777777" w:rsidR="003E0650" w:rsidRDefault="00000000">
    <w:pPr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7C687D3" wp14:editId="06555F14">
              <wp:simplePos x="0" y="0"/>
              <wp:positionH relativeFrom="page">
                <wp:posOffset>1126490</wp:posOffset>
              </wp:positionH>
              <wp:positionV relativeFrom="page">
                <wp:posOffset>643611</wp:posOffset>
              </wp:positionV>
              <wp:extent cx="5608955" cy="6350"/>
              <wp:effectExtent l="0" t="0" r="0" b="0"/>
              <wp:wrapSquare wrapText="bothSides"/>
              <wp:docPr id="16678" name="Group 166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6350"/>
                        <a:chOff x="0" y="0"/>
                        <a:chExt cx="5608955" cy="6350"/>
                      </a:xfrm>
                    </wpg:grpSpPr>
                    <wps:wsp>
                      <wps:cNvPr id="16679" name="Shape 16679"/>
                      <wps:cNvSpPr/>
                      <wps:spPr>
                        <a:xfrm>
                          <a:off x="0" y="0"/>
                          <a:ext cx="56089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5">
                              <a:moveTo>
                                <a:pt x="0" y="0"/>
                              </a:moveTo>
                              <a:lnTo>
                                <a:pt x="560895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78" style="width:441.65pt;height:0.5pt;position:absolute;mso-position-horizontal-relative:page;mso-position-horizontal:absolute;margin-left:88.7pt;mso-position-vertical-relative:page;margin-top:50.678pt;" coordsize="56089,63">
              <v:shape id="Shape 16679" style="position:absolute;width:56089;height:0;left:0;top:0;" coordsize="5608955,0" path="m0,0l5608955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ŠKOLNÍ VZDĚLÁVACÍ  PROGRAM  –  Jaro, léto, podzim, zima, ve školce je přece prima.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B9FB" w14:textId="77777777" w:rsidR="003E0650" w:rsidRDefault="00000000">
    <w:pPr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2D494D" wp14:editId="2861C9F1">
              <wp:simplePos x="0" y="0"/>
              <wp:positionH relativeFrom="page">
                <wp:posOffset>1126490</wp:posOffset>
              </wp:positionH>
              <wp:positionV relativeFrom="page">
                <wp:posOffset>643611</wp:posOffset>
              </wp:positionV>
              <wp:extent cx="5608955" cy="6350"/>
              <wp:effectExtent l="0" t="0" r="0" b="0"/>
              <wp:wrapSquare wrapText="bothSides"/>
              <wp:docPr id="16658" name="Group 16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6350"/>
                        <a:chOff x="0" y="0"/>
                        <a:chExt cx="5608955" cy="6350"/>
                      </a:xfrm>
                    </wpg:grpSpPr>
                    <wps:wsp>
                      <wps:cNvPr id="16659" name="Shape 16659"/>
                      <wps:cNvSpPr/>
                      <wps:spPr>
                        <a:xfrm>
                          <a:off x="0" y="0"/>
                          <a:ext cx="56089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5">
                              <a:moveTo>
                                <a:pt x="0" y="0"/>
                              </a:moveTo>
                              <a:lnTo>
                                <a:pt x="560895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58" style="width:441.65pt;height:0.5pt;position:absolute;mso-position-horizontal-relative:page;mso-position-horizontal:absolute;margin-left:88.7pt;mso-position-vertical-relative:page;margin-top:50.678pt;" coordsize="56089,63">
              <v:shape id="Shape 16659" style="position:absolute;width:56089;height:0;left:0;top:0;" coordsize="5608955,0" path="m0,0l5608955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ŠKOLNÍ VZDĚLÁVACÍ  PROGRAM  –  Jaro, léto, podzim, zima, ve školce je přece prima.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0CE4" w14:textId="77777777" w:rsidR="003E0650" w:rsidRDefault="003E065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8568" w14:textId="77777777" w:rsidR="003E0650" w:rsidRDefault="00000000">
    <w:pPr>
      <w:spacing w:after="0" w:line="259" w:lineRule="auto"/>
      <w:ind w:left="0" w:firstLine="0"/>
      <w:jc w:val="left"/>
    </w:pPr>
    <w:r>
      <w:t xml:space="preserve">ŠKOLNÍ VZDĚLÁVACÍ  PROGRAM  –  Jaro, léto, podzim, zima, ve školce je přece prima.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71E7" w14:textId="77777777" w:rsidR="003E0650" w:rsidRDefault="00000000">
    <w:pPr>
      <w:spacing w:after="0" w:line="259" w:lineRule="auto"/>
      <w:ind w:left="0" w:firstLine="0"/>
      <w:jc w:val="left"/>
    </w:pPr>
    <w:r>
      <w:t xml:space="preserve">ŠKOLNÍ VZDĚLÁVACÍ  PROGRAM  –  Jaro, léto, podzim, zima, ve školce je přece prima.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0AD7" w14:textId="77777777" w:rsidR="003E0650" w:rsidRDefault="00000000">
    <w:pPr>
      <w:spacing w:after="0" w:line="259" w:lineRule="auto"/>
      <w:ind w:left="0" w:firstLine="0"/>
      <w:jc w:val="left"/>
    </w:pPr>
    <w:r>
      <w:t xml:space="preserve">ŠKOLNÍ VZDĚLÁVACÍ  PROGRAM  –  Jaro, léto, podzim, zima, ve školce je přece prima.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5A2B"/>
    <w:multiLevelType w:val="hybridMultilevel"/>
    <w:tmpl w:val="DD3CDDD6"/>
    <w:lvl w:ilvl="0" w:tplc="EC2E2FB2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2A8D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4475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CDA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85B0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2CB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2C8C7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CC6A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80A6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CB7A4E"/>
    <w:multiLevelType w:val="hybridMultilevel"/>
    <w:tmpl w:val="8800D724"/>
    <w:lvl w:ilvl="0" w:tplc="F8A2EB5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CF1FA">
      <w:start w:val="1"/>
      <w:numFmt w:val="bullet"/>
      <w:lvlText w:val="o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45288">
      <w:start w:val="1"/>
      <w:numFmt w:val="bullet"/>
      <w:lvlText w:val="▪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8BE60">
      <w:start w:val="1"/>
      <w:numFmt w:val="bullet"/>
      <w:lvlText w:val="•"/>
      <w:lvlJc w:val="left"/>
      <w:pPr>
        <w:ind w:left="3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2D78C">
      <w:start w:val="1"/>
      <w:numFmt w:val="bullet"/>
      <w:lvlText w:val="o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04FC0">
      <w:start w:val="1"/>
      <w:numFmt w:val="bullet"/>
      <w:lvlText w:val="▪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A29C4">
      <w:start w:val="1"/>
      <w:numFmt w:val="bullet"/>
      <w:lvlText w:val="•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8C20D8">
      <w:start w:val="1"/>
      <w:numFmt w:val="bullet"/>
      <w:lvlText w:val="o"/>
      <w:lvlJc w:val="left"/>
      <w:pPr>
        <w:ind w:left="6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FC7EAC">
      <w:start w:val="1"/>
      <w:numFmt w:val="bullet"/>
      <w:lvlText w:val="▪"/>
      <w:lvlJc w:val="left"/>
      <w:pPr>
        <w:ind w:left="7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15994"/>
    <w:multiLevelType w:val="multilevel"/>
    <w:tmpl w:val="B178BBE0"/>
    <w:lvl w:ilvl="0">
      <w:start w:val="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5B9BD5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1369BF"/>
    <w:multiLevelType w:val="hybridMultilevel"/>
    <w:tmpl w:val="4336DD78"/>
    <w:lvl w:ilvl="0" w:tplc="C3B0CA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A2F7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0637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1620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470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E2C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073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CF7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2BD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F16A3"/>
    <w:multiLevelType w:val="hybridMultilevel"/>
    <w:tmpl w:val="497EC93E"/>
    <w:lvl w:ilvl="0" w:tplc="F2CE7A04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7C89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E560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F8771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826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2E14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B80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D6EC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C73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145606"/>
    <w:multiLevelType w:val="hybridMultilevel"/>
    <w:tmpl w:val="C25E23F8"/>
    <w:lvl w:ilvl="0" w:tplc="3FB8050A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3A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26A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2018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C9E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C0C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CD11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2FF5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AAE9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4123880">
    <w:abstractNumId w:val="5"/>
  </w:num>
  <w:num w:numId="2" w16cid:durableId="1491020148">
    <w:abstractNumId w:val="0"/>
  </w:num>
  <w:num w:numId="3" w16cid:durableId="143855386">
    <w:abstractNumId w:val="1"/>
  </w:num>
  <w:num w:numId="4" w16cid:durableId="872381565">
    <w:abstractNumId w:val="4"/>
  </w:num>
  <w:num w:numId="5" w16cid:durableId="573852740">
    <w:abstractNumId w:val="3"/>
  </w:num>
  <w:num w:numId="6" w16cid:durableId="614486935">
    <w:abstractNumId w:val="2"/>
  </w:num>
  <w:num w:numId="7" w16cid:durableId="1812406126">
    <w:abstractNumId w:val="2"/>
    <w:lvlOverride w:ilvl="0">
      <w:startOverride w:val="6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50"/>
    <w:rsid w:val="000222FD"/>
    <w:rsid w:val="000709C5"/>
    <w:rsid w:val="0027796C"/>
    <w:rsid w:val="002C517C"/>
    <w:rsid w:val="0038365B"/>
    <w:rsid w:val="003B79ED"/>
    <w:rsid w:val="003E0650"/>
    <w:rsid w:val="00411371"/>
    <w:rsid w:val="007D4BA2"/>
    <w:rsid w:val="00850905"/>
    <w:rsid w:val="00902F04"/>
    <w:rsid w:val="00AC61E3"/>
    <w:rsid w:val="00DC380A"/>
    <w:rsid w:val="00E1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964CB"/>
  <w15:docId w15:val="{B696386B-7597-4414-A9A7-7BC9101E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5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6"/>
      </w:numPr>
      <w:spacing w:after="38"/>
      <w:ind w:left="10" w:hanging="10"/>
      <w:outlineLvl w:val="0"/>
    </w:pPr>
    <w:rPr>
      <w:rFonts w:ascii="Calibri" w:eastAsia="Calibri" w:hAnsi="Calibri" w:cs="Calibri"/>
      <w:b/>
      <w:color w:val="5B9BD5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6"/>
      </w:numPr>
      <w:spacing w:after="234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3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5B9BD5"/>
      <w:sz w:val="48"/>
    </w:rPr>
  </w:style>
  <w:style w:type="paragraph" w:styleId="Obsah1">
    <w:name w:val="toc 1"/>
    <w:hidden/>
    <w:pPr>
      <w:spacing w:after="0" w:line="325" w:lineRule="auto"/>
      <w:ind w:left="25" w:right="23" w:hanging="10"/>
      <w:jc w:val="both"/>
    </w:pPr>
    <w:rPr>
      <w:rFonts w:ascii="Calibri" w:eastAsia="Calibri" w:hAnsi="Calibri" w:cs="Calibri"/>
      <w:color w:val="000000"/>
    </w:rPr>
  </w:style>
  <w:style w:type="paragraph" w:styleId="Obsah2">
    <w:name w:val="toc 2"/>
    <w:hidden/>
    <w:pPr>
      <w:spacing w:after="55" w:line="265" w:lineRule="auto"/>
      <w:ind w:left="25" w:right="23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38365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38365B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9" Type="http://schemas.openxmlformats.org/officeDocument/2006/relationships/image" Target="media/image0.png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2873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Haňovice</dc:creator>
  <cp:keywords/>
  <cp:lastModifiedBy>škola Haňovice</cp:lastModifiedBy>
  <cp:revision>5</cp:revision>
  <dcterms:created xsi:type="dcterms:W3CDTF">2023-05-31T16:17:00Z</dcterms:created>
  <dcterms:modified xsi:type="dcterms:W3CDTF">2023-05-31T17:08:00Z</dcterms:modified>
</cp:coreProperties>
</file>